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5CE9" w14:textId="6D6E715E" w:rsidR="009F4539" w:rsidRPr="001562E7" w:rsidRDefault="00000000" w:rsidP="001562E7">
      <w:pPr>
        <w:pStyle w:val="Ttulo"/>
        <w:ind w:left="0" w:right="-63"/>
        <w:rPr>
          <w:rFonts w:ascii="Neue Plak" w:hAnsi="Neue Plak"/>
        </w:rPr>
      </w:pPr>
      <w:r w:rsidRPr="001562E7">
        <w:rPr>
          <w:rFonts w:ascii="Neue Plak" w:hAnsi="Neue Plak"/>
          <w:w w:val="90"/>
        </w:rPr>
        <w:t>SÍLABO</w:t>
      </w:r>
      <w:r w:rsidRPr="001562E7">
        <w:rPr>
          <w:rFonts w:ascii="Neue Plak" w:hAnsi="Neue Plak"/>
          <w:spacing w:val="-5"/>
          <w:w w:val="90"/>
        </w:rPr>
        <w:t xml:space="preserve"> </w:t>
      </w:r>
      <w:r w:rsidRPr="001562E7">
        <w:rPr>
          <w:rFonts w:ascii="Neue Plak" w:hAnsi="Neue Plak"/>
          <w:w w:val="90"/>
        </w:rPr>
        <w:t>¿CÓMO</w:t>
      </w:r>
      <w:r w:rsidRPr="001562E7">
        <w:rPr>
          <w:rFonts w:ascii="Neue Plak" w:hAnsi="Neue Plak"/>
          <w:spacing w:val="-5"/>
          <w:w w:val="90"/>
        </w:rPr>
        <w:t xml:space="preserve"> </w:t>
      </w:r>
      <w:r w:rsidRPr="001562E7">
        <w:rPr>
          <w:rFonts w:ascii="Neue Plak" w:hAnsi="Neue Plak"/>
          <w:w w:val="90"/>
        </w:rPr>
        <w:t>LIDERAR</w:t>
      </w:r>
      <w:r w:rsidRPr="001562E7">
        <w:rPr>
          <w:rFonts w:ascii="Neue Plak" w:hAnsi="Neue Plak"/>
          <w:spacing w:val="-4"/>
          <w:w w:val="90"/>
        </w:rPr>
        <w:t xml:space="preserve"> </w:t>
      </w:r>
      <w:r w:rsidRPr="001562E7">
        <w:rPr>
          <w:rFonts w:ascii="Neue Plak" w:hAnsi="Neue Plak"/>
          <w:w w:val="90"/>
        </w:rPr>
        <w:t>MI</w:t>
      </w:r>
      <w:r w:rsidRPr="001562E7">
        <w:rPr>
          <w:rFonts w:ascii="Neue Plak" w:hAnsi="Neue Plak"/>
          <w:spacing w:val="-5"/>
          <w:w w:val="90"/>
        </w:rPr>
        <w:t xml:space="preserve"> </w:t>
      </w:r>
      <w:r w:rsidRPr="001562E7">
        <w:rPr>
          <w:rFonts w:ascii="Neue Plak" w:hAnsi="Neue Plak"/>
          <w:w w:val="90"/>
        </w:rPr>
        <w:t>EMPRENDIMIENTO?</w:t>
      </w:r>
    </w:p>
    <w:p w14:paraId="216A3428" w14:textId="77777777" w:rsidR="009F4539" w:rsidRPr="001562E7" w:rsidRDefault="009F4539">
      <w:pPr>
        <w:pStyle w:val="Textoindependiente"/>
        <w:rPr>
          <w:rFonts w:ascii="Neue Plak" w:hAnsi="Neue Plak"/>
          <w:b/>
          <w:sz w:val="28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603"/>
        <w:gridCol w:w="2265"/>
        <w:gridCol w:w="1380"/>
        <w:gridCol w:w="1575"/>
        <w:gridCol w:w="1680"/>
        <w:gridCol w:w="1605"/>
      </w:tblGrid>
      <w:tr w:rsidR="009F4539" w:rsidRPr="001562E7" w14:paraId="53D11804" w14:textId="77777777">
        <w:trPr>
          <w:trHeight w:val="329"/>
        </w:trPr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</w:tcPr>
          <w:p w14:paraId="025FB063" w14:textId="77777777" w:rsidR="009F4539" w:rsidRPr="001562E7" w:rsidRDefault="009F4539">
            <w:pPr>
              <w:pStyle w:val="TableParagraph"/>
              <w:rPr>
                <w:rFonts w:ascii="Neue Plak" w:hAnsi="Neue Plak"/>
                <w:sz w:val="20"/>
              </w:rPr>
            </w:pPr>
          </w:p>
        </w:tc>
        <w:tc>
          <w:tcPr>
            <w:tcW w:w="2265" w:type="dxa"/>
            <w:shd w:val="clear" w:color="auto" w:fill="FF9900"/>
          </w:tcPr>
          <w:p w14:paraId="2BFE6EE1" w14:textId="77777777" w:rsidR="009F4539" w:rsidRPr="001562E7" w:rsidRDefault="00000000">
            <w:pPr>
              <w:pStyle w:val="TableParagraph"/>
              <w:spacing w:before="25"/>
              <w:ind w:left="130"/>
              <w:rPr>
                <w:rFonts w:ascii="Neue Plak" w:hAnsi="Neue Plak"/>
                <w:b/>
              </w:rPr>
            </w:pPr>
            <w:r w:rsidRPr="001562E7">
              <w:rPr>
                <w:rFonts w:ascii="Neue Plak" w:hAnsi="Neue Plak"/>
                <w:b/>
              </w:rPr>
              <w:t>Curso</w:t>
            </w:r>
          </w:p>
        </w:tc>
        <w:tc>
          <w:tcPr>
            <w:tcW w:w="6240" w:type="dxa"/>
            <w:gridSpan w:val="4"/>
            <w:shd w:val="clear" w:color="auto" w:fill="B4A6D5"/>
          </w:tcPr>
          <w:p w14:paraId="5AF067F5" w14:textId="77777777" w:rsidR="009F4539" w:rsidRPr="001562E7" w:rsidRDefault="00000000">
            <w:pPr>
              <w:pStyle w:val="TableParagraph"/>
              <w:spacing w:before="25"/>
              <w:ind w:left="129"/>
              <w:rPr>
                <w:rFonts w:ascii="Neue Plak" w:hAnsi="Neue Plak"/>
              </w:rPr>
            </w:pPr>
            <w:r w:rsidRPr="001562E7">
              <w:rPr>
                <w:rFonts w:ascii="Neue Plak" w:hAnsi="Neue Plak"/>
              </w:rPr>
              <w:t>¿Cómo</w:t>
            </w:r>
            <w:r w:rsidRPr="001562E7">
              <w:rPr>
                <w:rFonts w:ascii="Neue Plak" w:hAnsi="Neue Plak"/>
                <w:spacing w:val="-9"/>
              </w:rPr>
              <w:t xml:space="preserve"> </w:t>
            </w:r>
            <w:r w:rsidRPr="001562E7">
              <w:rPr>
                <w:rFonts w:ascii="Neue Plak" w:hAnsi="Neue Plak"/>
              </w:rPr>
              <w:t>liderar</w:t>
            </w:r>
            <w:r w:rsidRPr="001562E7">
              <w:rPr>
                <w:rFonts w:ascii="Neue Plak" w:hAnsi="Neue Plak"/>
                <w:spacing w:val="-9"/>
              </w:rPr>
              <w:t xml:space="preserve"> </w:t>
            </w:r>
            <w:r w:rsidRPr="001562E7">
              <w:rPr>
                <w:rFonts w:ascii="Neue Plak" w:hAnsi="Neue Plak"/>
              </w:rPr>
              <w:t>mi</w:t>
            </w:r>
            <w:r w:rsidRPr="001562E7">
              <w:rPr>
                <w:rFonts w:ascii="Neue Plak" w:hAnsi="Neue Plak"/>
                <w:spacing w:val="-9"/>
              </w:rPr>
              <w:t xml:space="preserve"> </w:t>
            </w:r>
            <w:r w:rsidRPr="001562E7">
              <w:rPr>
                <w:rFonts w:ascii="Neue Plak" w:hAnsi="Neue Plak"/>
              </w:rPr>
              <w:t>emprendimiento?</w:t>
            </w:r>
          </w:p>
        </w:tc>
      </w:tr>
      <w:tr w:rsidR="009F4539" w:rsidRPr="001562E7" w14:paraId="7AD27935" w14:textId="77777777">
        <w:trPr>
          <w:trHeight w:val="330"/>
        </w:trPr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</w:tcPr>
          <w:p w14:paraId="17932E84" w14:textId="77777777" w:rsidR="009F4539" w:rsidRPr="001562E7" w:rsidRDefault="009F4539">
            <w:pPr>
              <w:pStyle w:val="TableParagraph"/>
              <w:rPr>
                <w:rFonts w:ascii="Neue Plak" w:hAnsi="Neue Plak"/>
                <w:sz w:val="20"/>
              </w:rPr>
            </w:pPr>
          </w:p>
        </w:tc>
        <w:tc>
          <w:tcPr>
            <w:tcW w:w="2265" w:type="dxa"/>
            <w:shd w:val="clear" w:color="auto" w:fill="FBE4CC"/>
          </w:tcPr>
          <w:p w14:paraId="046C485C" w14:textId="77777777" w:rsidR="009F4539" w:rsidRPr="001562E7" w:rsidRDefault="00000000">
            <w:pPr>
              <w:pStyle w:val="TableParagraph"/>
              <w:spacing w:before="25"/>
              <w:ind w:left="130"/>
              <w:rPr>
                <w:rFonts w:ascii="Neue Plak" w:hAnsi="Neue Plak"/>
                <w:b/>
              </w:rPr>
            </w:pPr>
            <w:r w:rsidRPr="001562E7">
              <w:rPr>
                <w:rFonts w:ascii="Neue Plak" w:hAnsi="Neue Plak"/>
                <w:b/>
              </w:rPr>
              <w:t>Horas</w:t>
            </w:r>
          </w:p>
        </w:tc>
        <w:tc>
          <w:tcPr>
            <w:tcW w:w="1380" w:type="dxa"/>
            <w:shd w:val="clear" w:color="auto" w:fill="EFEFEF"/>
          </w:tcPr>
          <w:p w14:paraId="4920B30F" w14:textId="77777777" w:rsidR="009F4539" w:rsidRPr="001562E7" w:rsidRDefault="00000000">
            <w:pPr>
              <w:pStyle w:val="TableParagraph"/>
              <w:spacing w:before="25"/>
              <w:ind w:left="331"/>
              <w:rPr>
                <w:rFonts w:ascii="Neue Plak" w:hAnsi="Neue Plak"/>
                <w:b/>
              </w:rPr>
            </w:pPr>
            <w:r w:rsidRPr="001562E7">
              <w:rPr>
                <w:rFonts w:ascii="Neue Plak" w:hAnsi="Neue Plak"/>
                <w:b/>
              </w:rPr>
              <w:t>Teóricas</w:t>
            </w:r>
          </w:p>
        </w:tc>
        <w:tc>
          <w:tcPr>
            <w:tcW w:w="1575" w:type="dxa"/>
            <w:shd w:val="clear" w:color="auto" w:fill="D0DFE3"/>
          </w:tcPr>
          <w:p w14:paraId="068224CA" w14:textId="77777777" w:rsidR="009F4539" w:rsidRPr="001562E7" w:rsidRDefault="00000000">
            <w:pPr>
              <w:pStyle w:val="TableParagraph"/>
              <w:spacing w:before="25"/>
              <w:ind w:left="20"/>
              <w:jc w:val="center"/>
              <w:rPr>
                <w:rFonts w:ascii="Neue Plak" w:hAnsi="Neue Plak"/>
              </w:rPr>
            </w:pPr>
            <w:r w:rsidRPr="001562E7">
              <w:rPr>
                <w:rFonts w:ascii="Neue Plak" w:hAnsi="Neue Plak"/>
              </w:rPr>
              <w:t>1</w:t>
            </w:r>
          </w:p>
        </w:tc>
        <w:tc>
          <w:tcPr>
            <w:tcW w:w="1680" w:type="dxa"/>
            <w:shd w:val="clear" w:color="auto" w:fill="EFEFEF"/>
          </w:tcPr>
          <w:p w14:paraId="49CA00CB" w14:textId="77777777" w:rsidR="009F4539" w:rsidRPr="001562E7" w:rsidRDefault="00000000">
            <w:pPr>
              <w:pStyle w:val="TableParagraph"/>
              <w:spacing w:before="25"/>
              <w:ind w:left="415"/>
              <w:rPr>
                <w:rFonts w:ascii="Neue Plak" w:hAnsi="Neue Plak"/>
                <w:b/>
              </w:rPr>
            </w:pPr>
            <w:r w:rsidRPr="001562E7">
              <w:rPr>
                <w:rFonts w:ascii="Neue Plak" w:hAnsi="Neue Plak"/>
                <w:b/>
              </w:rPr>
              <w:t>Prácticas:</w:t>
            </w:r>
          </w:p>
        </w:tc>
        <w:tc>
          <w:tcPr>
            <w:tcW w:w="1605" w:type="dxa"/>
            <w:shd w:val="clear" w:color="auto" w:fill="D0DFE3"/>
          </w:tcPr>
          <w:p w14:paraId="658D5A6A" w14:textId="77777777" w:rsidR="009F4539" w:rsidRPr="001562E7" w:rsidRDefault="00000000">
            <w:pPr>
              <w:pStyle w:val="TableParagraph"/>
              <w:spacing w:before="25"/>
              <w:ind w:left="20"/>
              <w:jc w:val="center"/>
              <w:rPr>
                <w:rFonts w:ascii="Neue Plak" w:hAnsi="Neue Plak"/>
              </w:rPr>
            </w:pPr>
            <w:r w:rsidRPr="001562E7">
              <w:rPr>
                <w:rFonts w:ascii="Neue Plak" w:hAnsi="Neue Plak"/>
              </w:rPr>
              <w:t>0</w:t>
            </w:r>
          </w:p>
        </w:tc>
      </w:tr>
      <w:tr w:rsidR="009F4539" w:rsidRPr="001562E7" w14:paraId="0F897AA1" w14:textId="77777777">
        <w:trPr>
          <w:trHeight w:val="335"/>
        </w:trPr>
        <w:tc>
          <w:tcPr>
            <w:tcW w:w="603" w:type="dxa"/>
            <w:tcBorders>
              <w:top w:val="single" w:sz="12" w:space="0" w:color="FFFFFF"/>
              <w:left w:val="single" w:sz="12" w:space="0" w:color="FFFFFF"/>
            </w:tcBorders>
          </w:tcPr>
          <w:p w14:paraId="7780EB40" w14:textId="77777777" w:rsidR="009F4539" w:rsidRPr="001562E7" w:rsidRDefault="009F4539">
            <w:pPr>
              <w:pStyle w:val="TableParagraph"/>
              <w:rPr>
                <w:rFonts w:ascii="Neue Plak" w:hAnsi="Neue Plak"/>
                <w:sz w:val="20"/>
              </w:rPr>
            </w:pPr>
          </w:p>
        </w:tc>
        <w:tc>
          <w:tcPr>
            <w:tcW w:w="2265" w:type="dxa"/>
            <w:shd w:val="clear" w:color="auto" w:fill="F9CB9C"/>
          </w:tcPr>
          <w:p w14:paraId="27CDDFFA" w14:textId="77777777" w:rsidR="009F4539" w:rsidRPr="001562E7" w:rsidRDefault="00000000">
            <w:pPr>
              <w:pStyle w:val="TableParagraph"/>
              <w:spacing w:before="25"/>
              <w:ind w:left="130"/>
              <w:rPr>
                <w:rFonts w:ascii="Neue Plak" w:hAnsi="Neue Plak"/>
                <w:b/>
              </w:rPr>
            </w:pPr>
            <w:r w:rsidRPr="001562E7">
              <w:rPr>
                <w:rFonts w:ascii="Neue Plak" w:hAnsi="Neue Plak"/>
                <w:b/>
              </w:rPr>
              <w:t>Docente</w:t>
            </w:r>
          </w:p>
        </w:tc>
        <w:tc>
          <w:tcPr>
            <w:tcW w:w="6240" w:type="dxa"/>
            <w:gridSpan w:val="4"/>
            <w:shd w:val="clear" w:color="auto" w:fill="D9D9D9"/>
          </w:tcPr>
          <w:p w14:paraId="201638B0" w14:textId="77777777" w:rsidR="009F4539" w:rsidRPr="001562E7" w:rsidRDefault="00000000">
            <w:pPr>
              <w:pStyle w:val="TableParagraph"/>
              <w:spacing w:before="25"/>
              <w:ind w:left="1762"/>
              <w:rPr>
                <w:rFonts w:ascii="Neue Plak" w:hAnsi="Neue Plak"/>
              </w:rPr>
            </w:pPr>
            <w:r w:rsidRPr="001562E7">
              <w:rPr>
                <w:rFonts w:ascii="Neue Plak" w:hAnsi="Neue Plak"/>
              </w:rPr>
              <w:t>Mg.</w:t>
            </w:r>
            <w:r w:rsidRPr="001562E7">
              <w:rPr>
                <w:rFonts w:ascii="Neue Plak" w:hAnsi="Neue Plak"/>
                <w:spacing w:val="-7"/>
              </w:rPr>
              <w:t xml:space="preserve"> </w:t>
            </w:r>
            <w:r w:rsidRPr="001562E7">
              <w:rPr>
                <w:rFonts w:ascii="Neue Plak" w:hAnsi="Neue Plak"/>
              </w:rPr>
              <w:t>Luisa</w:t>
            </w:r>
            <w:r w:rsidRPr="001562E7">
              <w:rPr>
                <w:rFonts w:ascii="Neue Plak" w:hAnsi="Neue Plak"/>
                <w:spacing w:val="-6"/>
              </w:rPr>
              <w:t xml:space="preserve"> </w:t>
            </w:r>
            <w:r w:rsidRPr="001562E7">
              <w:rPr>
                <w:rFonts w:ascii="Neue Plak" w:hAnsi="Neue Plak"/>
              </w:rPr>
              <w:t>Adriana</w:t>
            </w:r>
            <w:r w:rsidRPr="001562E7">
              <w:rPr>
                <w:rFonts w:ascii="Neue Plak" w:hAnsi="Neue Plak"/>
                <w:spacing w:val="-6"/>
              </w:rPr>
              <w:t xml:space="preserve"> </w:t>
            </w:r>
            <w:proofErr w:type="spellStart"/>
            <w:r w:rsidRPr="001562E7">
              <w:rPr>
                <w:rFonts w:ascii="Neue Plak" w:hAnsi="Neue Plak"/>
              </w:rPr>
              <w:t>Avila</w:t>
            </w:r>
            <w:proofErr w:type="spellEnd"/>
            <w:r w:rsidRPr="001562E7">
              <w:rPr>
                <w:rFonts w:ascii="Neue Plak" w:hAnsi="Neue Plak"/>
                <w:spacing w:val="-7"/>
              </w:rPr>
              <w:t xml:space="preserve"> </w:t>
            </w:r>
            <w:proofErr w:type="spellStart"/>
            <w:r w:rsidRPr="001562E7">
              <w:rPr>
                <w:rFonts w:ascii="Neue Plak" w:hAnsi="Neue Plak"/>
              </w:rPr>
              <w:t>Bolivar</w:t>
            </w:r>
            <w:proofErr w:type="spellEnd"/>
          </w:p>
        </w:tc>
      </w:tr>
    </w:tbl>
    <w:p w14:paraId="24F31CE8" w14:textId="77777777" w:rsidR="009F4539" w:rsidRPr="001562E7" w:rsidRDefault="009F4539">
      <w:pPr>
        <w:pStyle w:val="Textoindependiente"/>
        <w:spacing w:before="8"/>
        <w:rPr>
          <w:rFonts w:ascii="Neue Plak" w:hAnsi="Neue Plak"/>
          <w:b/>
          <w:sz w:val="21"/>
        </w:rPr>
      </w:pPr>
    </w:p>
    <w:p w14:paraId="1DA8BDD6" w14:textId="77777777" w:rsidR="009F4539" w:rsidRPr="001562E7" w:rsidRDefault="00000000">
      <w:pPr>
        <w:pStyle w:val="Ttulo1"/>
        <w:numPr>
          <w:ilvl w:val="0"/>
          <w:numId w:val="4"/>
        </w:numPr>
        <w:tabs>
          <w:tab w:val="left" w:pos="817"/>
          <w:tab w:val="left" w:pos="818"/>
        </w:tabs>
        <w:spacing w:before="48"/>
        <w:rPr>
          <w:rFonts w:ascii="Neue Plak" w:hAnsi="Neue Plak"/>
        </w:rPr>
      </w:pPr>
      <w:r w:rsidRPr="001562E7">
        <w:rPr>
          <w:rFonts w:ascii="Neue Plak" w:hAnsi="Neue Plak"/>
        </w:rPr>
        <w:t>Descripción</w:t>
      </w:r>
      <w:r w:rsidRPr="001562E7">
        <w:rPr>
          <w:rFonts w:ascii="Neue Plak" w:hAnsi="Neue Plak"/>
          <w:spacing w:val="-7"/>
        </w:rPr>
        <w:t xml:space="preserve"> </w:t>
      </w:r>
      <w:r w:rsidRPr="001562E7">
        <w:rPr>
          <w:rFonts w:ascii="Neue Plak" w:hAnsi="Neue Plak"/>
        </w:rPr>
        <w:t>del</w:t>
      </w:r>
      <w:r w:rsidRPr="001562E7">
        <w:rPr>
          <w:rFonts w:ascii="Neue Plak" w:hAnsi="Neue Plak"/>
          <w:spacing w:val="-6"/>
        </w:rPr>
        <w:t xml:space="preserve"> </w:t>
      </w:r>
      <w:r w:rsidRPr="001562E7">
        <w:rPr>
          <w:rFonts w:ascii="Neue Plak" w:hAnsi="Neue Plak"/>
        </w:rPr>
        <w:t>curso</w:t>
      </w:r>
    </w:p>
    <w:p w14:paraId="6D876E24" w14:textId="77777777" w:rsidR="009F4539" w:rsidRPr="001562E7" w:rsidRDefault="00000000">
      <w:pPr>
        <w:pStyle w:val="Textoindependiente"/>
        <w:spacing w:before="199" w:line="259" w:lineRule="auto"/>
        <w:ind w:left="818" w:right="396"/>
        <w:jc w:val="both"/>
        <w:rPr>
          <w:rFonts w:ascii="Neue Plak" w:hAnsi="Neue Plak"/>
        </w:rPr>
      </w:pPr>
      <w:r w:rsidRPr="001562E7">
        <w:rPr>
          <w:rFonts w:ascii="Neue Plak" w:hAnsi="Neue Plak"/>
        </w:rPr>
        <w:t>El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curso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¿Cómo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Liderar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mi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emprendimiento? es de naturaleza teórico-práctica. Tiene como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propósito</w:t>
      </w:r>
      <w:r w:rsidRPr="001562E7">
        <w:rPr>
          <w:rFonts w:ascii="Neue Plak" w:hAnsi="Neue Plak"/>
          <w:spacing w:val="4"/>
        </w:rPr>
        <w:t xml:space="preserve"> </w:t>
      </w:r>
      <w:r w:rsidRPr="001562E7">
        <w:rPr>
          <w:rFonts w:ascii="Neue Plak" w:hAnsi="Neue Plak"/>
        </w:rPr>
        <w:t>aplicar</w:t>
      </w:r>
      <w:r w:rsidRPr="001562E7">
        <w:rPr>
          <w:rFonts w:ascii="Neue Plak" w:hAnsi="Neue Plak"/>
          <w:spacing w:val="4"/>
        </w:rPr>
        <w:t xml:space="preserve"> </w:t>
      </w:r>
      <w:r w:rsidRPr="001562E7">
        <w:rPr>
          <w:rFonts w:ascii="Neue Plak" w:hAnsi="Neue Plak"/>
        </w:rPr>
        <w:t>las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herramientas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claves</w:t>
      </w:r>
      <w:r w:rsidRPr="001562E7">
        <w:rPr>
          <w:rFonts w:ascii="Neue Plak" w:hAnsi="Neue Plak"/>
          <w:spacing w:val="-8"/>
        </w:rPr>
        <w:t xml:space="preserve"> </w:t>
      </w:r>
      <w:r w:rsidRPr="001562E7">
        <w:rPr>
          <w:rFonts w:ascii="Neue Plak" w:hAnsi="Neue Plak"/>
        </w:rPr>
        <w:t>para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liderar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con</w:t>
      </w:r>
      <w:r w:rsidRPr="001562E7">
        <w:rPr>
          <w:rFonts w:ascii="Neue Plak" w:hAnsi="Neue Plak"/>
          <w:spacing w:val="-8"/>
        </w:rPr>
        <w:t xml:space="preserve"> </w:t>
      </w:r>
      <w:r w:rsidRPr="001562E7">
        <w:rPr>
          <w:rFonts w:ascii="Neue Plak" w:hAnsi="Neue Plak"/>
        </w:rPr>
        <w:t>éxito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un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emprendimiento.</w:t>
      </w:r>
      <w:r w:rsidRPr="001562E7">
        <w:rPr>
          <w:rFonts w:ascii="Neue Plak" w:hAnsi="Neue Plak"/>
          <w:spacing w:val="-8"/>
        </w:rPr>
        <w:t xml:space="preserve"> </w:t>
      </w:r>
      <w:r w:rsidRPr="001562E7">
        <w:rPr>
          <w:rFonts w:ascii="Neue Plak" w:hAnsi="Neue Plak"/>
        </w:rPr>
        <w:t>El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curso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está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estructurado en tres módulos: Círculo Dorado como estrategia para inspirar a la acción, Modelo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de</w:t>
      </w:r>
      <w:r w:rsidRPr="001562E7">
        <w:rPr>
          <w:rFonts w:ascii="Neue Plak" w:hAnsi="Neue Plak"/>
          <w:spacing w:val="-2"/>
        </w:rPr>
        <w:t xml:space="preserve"> </w:t>
      </w:r>
      <w:r w:rsidRPr="001562E7">
        <w:rPr>
          <w:rFonts w:ascii="Neue Plak" w:hAnsi="Neue Plak"/>
        </w:rPr>
        <w:t>Negocios</w:t>
      </w:r>
      <w:r w:rsidRPr="001562E7">
        <w:rPr>
          <w:rFonts w:ascii="Neue Plak" w:hAnsi="Neue Plak"/>
          <w:spacing w:val="-1"/>
        </w:rPr>
        <w:t xml:space="preserve"> </w:t>
      </w:r>
      <w:r w:rsidRPr="001562E7">
        <w:rPr>
          <w:rFonts w:ascii="Neue Plak" w:hAnsi="Neue Plak"/>
        </w:rPr>
        <w:t>y</w:t>
      </w:r>
      <w:r w:rsidRPr="001562E7">
        <w:rPr>
          <w:rFonts w:ascii="Neue Plak" w:hAnsi="Neue Plak"/>
          <w:spacing w:val="-2"/>
        </w:rPr>
        <w:t xml:space="preserve"> </w:t>
      </w:r>
      <w:r w:rsidRPr="001562E7">
        <w:rPr>
          <w:rFonts w:ascii="Neue Plak" w:hAnsi="Neue Plak"/>
        </w:rPr>
        <w:t>Metodología</w:t>
      </w:r>
      <w:r w:rsidRPr="001562E7">
        <w:rPr>
          <w:rFonts w:ascii="Neue Plak" w:hAnsi="Neue Plak"/>
          <w:spacing w:val="-1"/>
        </w:rPr>
        <w:t xml:space="preserve"> </w:t>
      </w:r>
      <w:r w:rsidRPr="001562E7">
        <w:rPr>
          <w:rFonts w:ascii="Neue Plak" w:hAnsi="Neue Plak"/>
        </w:rPr>
        <w:t>Lean</w:t>
      </w:r>
      <w:r w:rsidRPr="001562E7">
        <w:rPr>
          <w:rFonts w:ascii="Neue Plak" w:hAnsi="Neue Plak"/>
          <w:spacing w:val="-1"/>
        </w:rPr>
        <w:t xml:space="preserve"> </w:t>
      </w:r>
      <w:proofErr w:type="spellStart"/>
      <w:r w:rsidRPr="001562E7">
        <w:rPr>
          <w:rFonts w:ascii="Neue Plak" w:hAnsi="Neue Plak"/>
        </w:rPr>
        <w:t>Canvas</w:t>
      </w:r>
      <w:proofErr w:type="spellEnd"/>
      <w:r w:rsidRPr="001562E7">
        <w:rPr>
          <w:rFonts w:ascii="Neue Plak" w:hAnsi="Neue Plak"/>
        </w:rPr>
        <w:t>.</w:t>
      </w:r>
    </w:p>
    <w:p w14:paraId="370B0507" w14:textId="77777777" w:rsidR="009F4539" w:rsidRPr="001562E7" w:rsidRDefault="009F4539">
      <w:pPr>
        <w:pStyle w:val="Textoindependiente"/>
        <w:spacing w:before="6"/>
        <w:rPr>
          <w:rFonts w:ascii="Neue Plak" w:hAnsi="Neue Plak"/>
          <w:sz w:val="27"/>
        </w:rPr>
      </w:pPr>
    </w:p>
    <w:p w14:paraId="3CCCB270" w14:textId="77777777" w:rsidR="009F4539" w:rsidRPr="001562E7" w:rsidRDefault="00000000">
      <w:pPr>
        <w:pStyle w:val="Ttulo1"/>
        <w:numPr>
          <w:ilvl w:val="0"/>
          <w:numId w:val="4"/>
        </w:numPr>
        <w:tabs>
          <w:tab w:val="left" w:pos="817"/>
          <w:tab w:val="left" w:pos="818"/>
        </w:tabs>
        <w:rPr>
          <w:rFonts w:ascii="Neue Plak" w:hAnsi="Neue Plak"/>
        </w:rPr>
      </w:pPr>
      <w:r w:rsidRPr="001562E7">
        <w:rPr>
          <w:rFonts w:ascii="Neue Plak" w:hAnsi="Neue Plak"/>
        </w:rPr>
        <w:t>Competencias</w:t>
      </w:r>
      <w:r w:rsidRPr="001562E7">
        <w:rPr>
          <w:rFonts w:ascii="Neue Plak" w:hAnsi="Neue Plak"/>
          <w:spacing w:val="-8"/>
        </w:rPr>
        <w:t xml:space="preserve"> </w:t>
      </w:r>
      <w:r w:rsidRPr="001562E7">
        <w:rPr>
          <w:rFonts w:ascii="Neue Plak" w:hAnsi="Neue Plak"/>
        </w:rPr>
        <w:t>del</w:t>
      </w:r>
      <w:r w:rsidRPr="001562E7">
        <w:rPr>
          <w:rFonts w:ascii="Neue Plak" w:hAnsi="Neue Plak"/>
          <w:spacing w:val="-8"/>
        </w:rPr>
        <w:t xml:space="preserve"> </w:t>
      </w:r>
      <w:r w:rsidRPr="001562E7">
        <w:rPr>
          <w:rFonts w:ascii="Neue Plak" w:hAnsi="Neue Plak"/>
        </w:rPr>
        <w:t>curso</w:t>
      </w:r>
    </w:p>
    <w:p w14:paraId="03EA960A" w14:textId="41001DE2" w:rsidR="009F4539" w:rsidRPr="001562E7" w:rsidRDefault="00000000" w:rsidP="001562E7">
      <w:pPr>
        <w:pStyle w:val="Textoindependiente"/>
        <w:spacing w:before="199" w:line="259" w:lineRule="auto"/>
        <w:ind w:left="818" w:right="395"/>
        <w:jc w:val="both"/>
        <w:rPr>
          <w:rFonts w:ascii="Neue Plak" w:hAnsi="Neue Plak"/>
        </w:rPr>
      </w:pPr>
      <w:r w:rsidRPr="001562E7">
        <w:rPr>
          <w:rFonts w:ascii="Neue Plak" w:hAnsi="Neue Plak"/>
        </w:rPr>
        <w:t>Al finalizar el curso el estudiante será capaz de tener una visión del porqué del emprendimiento,</w:t>
      </w:r>
      <w:r w:rsidRPr="001562E7">
        <w:rPr>
          <w:rFonts w:ascii="Neue Plak" w:hAnsi="Neue Plak"/>
          <w:spacing w:val="-47"/>
        </w:rPr>
        <w:t xml:space="preserve"> </w:t>
      </w:r>
      <w:r w:rsidRPr="001562E7">
        <w:rPr>
          <w:rFonts w:ascii="Neue Plak" w:hAnsi="Neue Plak"/>
        </w:rPr>
        <w:t>organizar e implementar modelos de negocio con ideas innovadoras. Así como será capaz de</w:t>
      </w:r>
      <w:r w:rsidRPr="001562E7">
        <w:rPr>
          <w:rFonts w:ascii="Neue Plak" w:hAnsi="Neue Plak"/>
          <w:spacing w:val="1"/>
        </w:rPr>
        <w:t xml:space="preserve"> </w:t>
      </w:r>
      <w:r w:rsidRPr="001562E7">
        <w:rPr>
          <w:rFonts w:ascii="Neue Plak" w:hAnsi="Neue Plak"/>
        </w:rPr>
        <w:t>elaborar</w:t>
      </w:r>
      <w:r w:rsidRPr="001562E7">
        <w:rPr>
          <w:rFonts w:ascii="Neue Plak" w:hAnsi="Neue Plak"/>
          <w:spacing w:val="-3"/>
        </w:rPr>
        <w:t xml:space="preserve"> </w:t>
      </w:r>
      <w:r w:rsidRPr="001562E7">
        <w:rPr>
          <w:rFonts w:ascii="Neue Plak" w:hAnsi="Neue Plak"/>
        </w:rPr>
        <w:t>productos,</w:t>
      </w:r>
      <w:r w:rsidRPr="001562E7">
        <w:rPr>
          <w:rFonts w:ascii="Neue Plak" w:hAnsi="Neue Plak"/>
          <w:spacing w:val="-2"/>
        </w:rPr>
        <w:t xml:space="preserve"> </w:t>
      </w:r>
      <w:r w:rsidRPr="001562E7">
        <w:rPr>
          <w:rFonts w:ascii="Neue Plak" w:hAnsi="Neue Plak"/>
        </w:rPr>
        <w:t>centradas</w:t>
      </w:r>
      <w:r w:rsidRPr="001562E7">
        <w:rPr>
          <w:rFonts w:ascii="Neue Plak" w:hAnsi="Neue Plak"/>
          <w:spacing w:val="-2"/>
        </w:rPr>
        <w:t xml:space="preserve"> </w:t>
      </w:r>
      <w:r w:rsidRPr="001562E7">
        <w:rPr>
          <w:rFonts w:ascii="Neue Plak" w:hAnsi="Neue Plak"/>
        </w:rPr>
        <w:t>en</w:t>
      </w:r>
      <w:r w:rsidRPr="001562E7">
        <w:rPr>
          <w:rFonts w:ascii="Neue Plak" w:hAnsi="Neue Plak"/>
          <w:spacing w:val="-3"/>
        </w:rPr>
        <w:t xml:space="preserve"> </w:t>
      </w:r>
      <w:r w:rsidRPr="001562E7">
        <w:rPr>
          <w:rFonts w:ascii="Neue Plak" w:hAnsi="Neue Plak"/>
        </w:rPr>
        <w:t>el</w:t>
      </w:r>
      <w:r w:rsidRPr="001562E7">
        <w:rPr>
          <w:rFonts w:ascii="Neue Plak" w:hAnsi="Neue Plak"/>
          <w:spacing w:val="-2"/>
        </w:rPr>
        <w:t xml:space="preserve"> </w:t>
      </w:r>
      <w:r w:rsidRPr="001562E7">
        <w:rPr>
          <w:rFonts w:ascii="Neue Plak" w:hAnsi="Neue Plak"/>
        </w:rPr>
        <w:t>cliente,</w:t>
      </w:r>
      <w:r w:rsidRPr="001562E7">
        <w:rPr>
          <w:rFonts w:ascii="Neue Plak" w:hAnsi="Neue Plak"/>
          <w:spacing w:val="46"/>
        </w:rPr>
        <w:t xml:space="preserve"> </w:t>
      </w:r>
      <w:r w:rsidRPr="001562E7">
        <w:rPr>
          <w:rFonts w:ascii="Neue Plak" w:hAnsi="Neue Plak"/>
        </w:rPr>
        <w:t>validarlos</w:t>
      </w:r>
      <w:r w:rsidRPr="001562E7">
        <w:rPr>
          <w:rFonts w:ascii="Neue Plak" w:hAnsi="Neue Plak"/>
          <w:spacing w:val="-2"/>
        </w:rPr>
        <w:t xml:space="preserve"> </w:t>
      </w:r>
      <w:r w:rsidRPr="001562E7">
        <w:rPr>
          <w:rFonts w:ascii="Neue Plak" w:hAnsi="Neue Plak"/>
        </w:rPr>
        <w:t>en</w:t>
      </w:r>
      <w:r w:rsidRPr="001562E7">
        <w:rPr>
          <w:rFonts w:ascii="Neue Plak" w:hAnsi="Neue Plak"/>
          <w:spacing w:val="-2"/>
        </w:rPr>
        <w:t xml:space="preserve"> </w:t>
      </w:r>
      <w:r w:rsidRPr="001562E7">
        <w:rPr>
          <w:rFonts w:ascii="Neue Plak" w:hAnsi="Neue Plak"/>
        </w:rPr>
        <w:t>el</w:t>
      </w:r>
      <w:r w:rsidRPr="001562E7">
        <w:rPr>
          <w:rFonts w:ascii="Neue Plak" w:hAnsi="Neue Plak"/>
          <w:spacing w:val="-2"/>
        </w:rPr>
        <w:t xml:space="preserve"> </w:t>
      </w:r>
      <w:r w:rsidRPr="001562E7">
        <w:rPr>
          <w:rFonts w:ascii="Neue Plak" w:hAnsi="Neue Plak"/>
        </w:rPr>
        <w:t>mercado.</w:t>
      </w:r>
    </w:p>
    <w:p w14:paraId="598AB321" w14:textId="77777777" w:rsidR="009F4539" w:rsidRPr="001562E7" w:rsidRDefault="009F4539">
      <w:pPr>
        <w:pStyle w:val="Textoindependiente"/>
        <w:spacing w:before="7"/>
        <w:rPr>
          <w:rFonts w:ascii="Neue Plak" w:hAnsi="Neue Plak"/>
          <w:sz w:val="27"/>
        </w:rPr>
      </w:pPr>
    </w:p>
    <w:p w14:paraId="3906ED5A" w14:textId="77777777" w:rsidR="009F4539" w:rsidRPr="001562E7" w:rsidRDefault="00000000">
      <w:pPr>
        <w:pStyle w:val="Ttulo1"/>
        <w:numPr>
          <w:ilvl w:val="0"/>
          <w:numId w:val="4"/>
        </w:numPr>
        <w:tabs>
          <w:tab w:val="left" w:pos="818"/>
        </w:tabs>
        <w:rPr>
          <w:rFonts w:ascii="Neue Plak" w:hAnsi="Neue Plak"/>
        </w:rPr>
      </w:pPr>
      <w:r w:rsidRPr="001562E7">
        <w:rPr>
          <w:rFonts w:ascii="Neue Plak" w:hAnsi="Neue Plak"/>
        </w:rPr>
        <w:t>Organización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de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los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aprendizajes</w:t>
      </w:r>
    </w:p>
    <w:p w14:paraId="136106A0" w14:textId="77777777" w:rsidR="009F4539" w:rsidRPr="001562E7" w:rsidRDefault="009F4539">
      <w:pPr>
        <w:pStyle w:val="Textoindependiente"/>
        <w:spacing w:before="6"/>
        <w:rPr>
          <w:rFonts w:ascii="Neue Plak" w:hAnsi="Neue Plak"/>
          <w:b/>
          <w:sz w:val="16"/>
        </w:rPr>
      </w:pPr>
    </w:p>
    <w:tbl>
      <w:tblPr>
        <w:tblStyle w:val="TableNormal"/>
        <w:tblW w:w="0" w:type="auto"/>
        <w:tblInd w:w="705" w:type="dxa"/>
        <w:tblLayout w:type="fixed"/>
        <w:tblLook w:val="01E0" w:firstRow="1" w:lastRow="1" w:firstColumn="1" w:lastColumn="1" w:noHBand="0" w:noVBand="0"/>
      </w:tblPr>
      <w:tblGrid>
        <w:gridCol w:w="2130"/>
        <w:gridCol w:w="6375"/>
      </w:tblGrid>
      <w:tr w:rsidR="009F4539" w:rsidRPr="001562E7" w14:paraId="3CA38A67" w14:textId="77777777">
        <w:trPr>
          <w:trHeight w:val="540"/>
        </w:trPr>
        <w:tc>
          <w:tcPr>
            <w:tcW w:w="8505" w:type="dxa"/>
            <w:gridSpan w:val="2"/>
            <w:shd w:val="clear" w:color="auto" w:fill="B4A6D5"/>
          </w:tcPr>
          <w:p w14:paraId="0C47E186" w14:textId="77777777" w:rsidR="009F4539" w:rsidRPr="001562E7" w:rsidRDefault="00000000">
            <w:pPr>
              <w:pStyle w:val="TableParagraph"/>
              <w:spacing w:before="140"/>
              <w:ind w:left="2558" w:right="2558"/>
              <w:jc w:val="center"/>
              <w:rPr>
                <w:rFonts w:ascii="Neue Plak" w:hAnsi="Neue Plak"/>
                <w:b/>
              </w:rPr>
            </w:pPr>
            <w:r w:rsidRPr="001562E7">
              <w:rPr>
                <w:rFonts w:ascii="Neue Plak" w:hAnsi="Neue Plak"/>
                <w:b/>
              </w:rPr>
              <w:t>Módulo</w:t>
            </w:r>
            <w:r w:rsidRPr="001562E7">
              <w:rPr>
                <w:rFonts w:ascii="Neue Plak" w:hAnsi="Neue Plak"/>
                <w:b/>
                <w:spacing w:val="-7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1:</w:t>
            </w:r>
            <w:r w:rsidRPr="001562E7">
              <w:rPr>
                <w:rFonts w:ascii="Neue Plak" w:hAnsi="Neue Plak"/>
                <w:b/>
                <w:spacing w:val="-6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Círculo</w:t>
            </w:r>
            <w:r w:rsidRPr="001562E7">
              <w:rPr>
                <w:rFonts w:ascii="Neue Plak" w:hAnsi="Neue Plak"/>
                <w:b/>
                <w:spacing w:val="-6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Dorado</w:t>
            </w:r>
          </w:p>
        </w:tc>
      </w:tr>
      <w:tr w:rsidR="009F4539" w:rsidRPr="001562E7" w14:paraId="35620056" w14:textId="77777777">
        <w:trPr>
          <w:trHeight w:val="915"/>
        </w:trPr>
        <w:tc>
          <w:tcPr>
            <w:tcW w:w="2130" w:type="dxa"/>
            <w:shd w:val="clear" w:color="auto" w:fill="FBE4CC"/>
          </w:tcPr>
          <w:p w14:paraId="69015826" w14:textId="77777777" w:rsidR="009F4539" w:rsidRPr="001562E7" w:rsidRDefault="009F4539">
            <w:pPr>
              <w:pStyle w:val="TableParagraph"/>
              <w:spacing w:before="9"/>
              <w:rPr>
                <w:rFonts w:ascii="Neue Plak" w:hAnsi="Neue Plak"/>
                <w:b/>
                <w:sz w:val="17"/>
              </w:rPr>
            </w:pPr>
          </w:p>
          <w:p w14:paraId="739F95A0" w14:textId="77777777" w:rsidR="009F4539" w:rsidRPr="001562E7" w:rsidRDefault="00000000">
            <w:pPr>
              <w:pStyle w:val="TableParagraph"/>
              <w:ind w:left="565" w:right="194" w:hanging="365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Logro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aprendizaje</w:t>
            </w:r>
            <w:r w:rsidRPr="001562E7">
              <w:rPr>
                <w:rFonts w:ascii="Neue Plak" w:hAnsi="Neue Plak"/>
                <w:b/>
                <w:spacing w:val="-4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del</w:t>
            </w:r>
            <w:r w:rsidRPr="001562E7">
              <w:rPr>
                <w:rFonts w:ascii="Neue Plak" w:hAnsi="Neue Plak"/>
                <w:b/>
                <w:spacing w:val="-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módulo:</w:t>
            </w:r>
          </w:p>
        </w:tc>
        <w:tc>
          <w:tcPr>
            <w:tcW w:w="6375" w:type="dxa"/>
            <w:shd w:val="clear" w:color="auto" w:fill="EFEFEF"/>
          </w:tcPr>
          <w:p w14:paraId="4C3C0393" w14:textId="77777777" w:rsidR="009F4539" w:rsidRPr="001562E7" w:rsidRDefault="00000000">
            <w:pPr>
              <w:pStyle w:val="TableParagraph"/>
              <w:spacing w:before="95"/>
              <w:ind w:left="119" w:right="17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Al finalizar el módulo el estudiante será capaz de comprender cómo</w:t>
            </w:r>
            <w:r w:rsidRPr="001562E7">
              <w:rPr>
                <w:rFonts w:ascii="Neue Plak" w:hAnsi="Neue Plak"/>
                <w:spacing w:val="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formulan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la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estrategia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visión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que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utilizan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las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marcas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más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importantes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del</w:t>
            </w:r>
            <w:r w:rsidRPr="001562E7">
              <w:rPr>
                <w:rFonts w:ascii="Neue Plak" w:hAnsi="Neue Plak"/>
                <w:spacing w:val="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mundo.</w:t>
            </w:r>
          </w:p>
        </w:tc>
      </w:tr>
      <w:tr w:rsidR="009F4539" w:rsidRPr="001562E7" w14:paraId="40DB2595" w14:textId="77777777">
        <w:trPr>
          <w:trHeight w:val="1140"/>
        </w:trPr>
        <w:tc>
          <w:tcPr>
            <w:tcW w:w="2130" w:type="dxa"/>
            <w:shd w:val="clear" w:color="auto" w:fill="F9CB9C"/>
          </w:tcPr>
          <w:p w14:paraId="0BB3A63B" w14:textId="77777777" w:rsidR="009F4539" w:rsidRPr="001562E7" w:rsidRDefault="009F4539">
            <w:pPr>
              <w:pStyle w:val="TableParagraph"/>
              <w:rPr>
                <w:rFonts w:ascii="Neue Plak" w:hAnsi="Neue Plak"/>
                <w:b/>
                <w:sz w:val="20"/>
              </w:rPr>
            </w:pPr>
          </w:p>
          <w:p w14:paraId="05FCE7C0" w14:textId="77777777" w:rsidR="009F4539" w:rsidRPr="001562E7" w:rsidRDefault="009F4539">
            <w:pPr>
              <w:pStyle w:val="TableParagraph"/>
              <w:spacing w:before="12"/>
              <w:rPr>
                <w:rFonts w:ascii="Neue Plak" w:hAnsi="Neue Plak"/>
                <w:b/>
                <w:sz w:val="16"/>
              </w:rPr>
            </w:pPr>
          </w:p>
          <w:p w14:paraId="52535AB6" w14:textId="77777777" w:rsidR="009F4539" w:rsidRPr="001562E7" w:rsidRDefault="00000000">
            <w:pPr>
              <w:pStyle w:val="TableParagraph"/>
              <w:ind w:left="260" w:right="260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Ejes</w:t>
            </w:r>
            <w:r w:rsidRPr="001562E7">
              <w:rPr>
                <w:rFonts w:ascii="Neue Plak" w:hAnsi="Neue Plak"/>
                <w:b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temáticos:</w:t>
            </w:r>
          </w:p>
        </w:tc>
        <w:tc>
          <w:tcPr>
            <w:tcW w:w="6375" w:type="dxa"/>
            <w:shd w:val="clear" w:color="auto" w:fill="D0DFE3"/>
          </w:tcPr>
          <w:p w14:paraId="62CBC72A" w14:textId="77777777" w:rsidR="009F4539" w:rsidRPr="001562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85"/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Aspectos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generales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del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curso</w:t>
            </w:r>
          </w:p>
          <w:p w14:paraId="3EA4884D" w14:textId="77777777" w:rsidR="009F4539" w:rsidRPr="001562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Estrategia</w:t>
            </w:r>
            <w:r w:rsidRPr="001562E7">
              <w:rPr>
                <w:rFonts w:ascii="Neue Plak" w:hAnsi="Neue Plak"/>
                <w:spacing w:val="-1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Círculo</w:t>
            </w:r>
            <w:r w:rsidRPr="001562E7">
              <w:rPr>
                <w:rFonts w:ascii="Neue Plak" w:hAnsi="Neue Plak"/>
                <w:spacing w:val="-1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Dorado</w:t>
            </w:r>
          </w:p>
          <w:p w14:paraId="490DB6FB" w14:textId="77777777" w:rsidR="009F4539" w:rsidRPr="001562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Ejemplo</w:t>
            </w:r>
            <w:r w:rsidRPr="001562E7">
              <w:rPr>
                <w:rFonts w:ascii="Neue Plak" w:hAnsi="Neue Plak"/>
                <w:spacing w:val="-9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marcas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que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utilizan</w:t>
            </w:r>
            <w:r w:rsidRPr="001562E7">
              <w:rPr>
                <w:rFonts w:ascii="Neue Plak" w:hAnsi="Neue Plak"/>
                <w:spacing w:val="-9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la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estrategia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Círculo</w:t>
            </w:r>
            <w:r w:rsidRPr="001562E7">
              <w:rPr>
                <w:rFonts w:ascii="Neue Plak" w:hAnsi="Neue Plak"/>
                <w:spacing w:val="-9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Dorado</w:t>
            </w:r>
          </w:p>
          <w:p w14:paraId="2E31A030" w14:textId="77777777" w:rsidR="009F4539" w:rsidRPr="001562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Construyo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El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Porque</w:t>
            </w:r>
          </w:p>
        </w:tc>
      </w:tr>
      <w:tr w:rsidR="009F4539" w:rsidRPr="001562E7" w14:paraId="7E4C449E" w14:textId="77777777">
        <w:trPr>
          <w:trHeight w:val="735"/>
        </w:trPr>
        <w:tc>
          <w:tcPr>
            <w:tcW w:w="2130" w:type="dxa"/>
            <w:shd w:val="clear" w:color="auto" w:fill="FBE4CC"/>
          </w:tcPr>
          <w:p w14:paraId="323D9E4B" w14:textId="77777777" w:rsidR="009F4539" w:rsidRPr="001562E7" w:rsidRDefault="00000000">
            <w:pPr>
              <w:pStyle w:val="TableParagraph"/>
              <w:spacing w:line="240" w:lineRule="atLeast"/>
              <w:ind w:left="260" w:right="258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Actividades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4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evaluación del</w:t>
            </w:r>
            <w:r w:rsidRPr="001562E7">
              <w:rPr>
                <w:rFonts w:ascii="Neue Plak" w:hAnsi="Neue Plak"/>
                <w:b/>
                <w:spacing w:val="-43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módulo:</w:t>
            </w:r>
          </w:p>
        </w:tc>
        <w:tc>
          <w:tcPr>
            <w:tcW w:w="6375" w:type="dxa"/>
            <w:shd w:val="clear" w:color="auto" w:fill="EFEFEF"/>
          </w:tcPr>
          <w:p w14:paraId="00EE82EF" w14:textId="77777777" w:rsidR="009F4539" w:rsidRPr="001562E7" w:rsidRDefault="009F4539">
            <w:pPr>
              <w:pStyle w:val="TableParagraph"/>
              <w:spacing w:before="3"/>
              <w:rPr>
                <w:rFonts w:ascii="Neue Plak" w:hAnsi="Neue Plak"/>
                <w:b/>
                <w:sz w:val="20"/>
              </w:rPr>
            </w:pPr>
          </w:p>
          <w:p w14:paraId="5921BC93" w14:textId="77777777" w:rsidR="009F4539" w:rsidRPr="001562E7" w:rsidRDefault="00000000">
            <w:pPr>
              <w:pStyle w:val="TableParagraph"/>
              <w:ind w:left="119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Evaluación</w:t>
            </w:r>
            <w:r w:rsidRPr="001562E7">
              <w:rPr>
                <w:rFonts w:ascii="Neue Plak" w:hAnsi="Neue Plak"/>
                <w:spacing w:val="-9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formativa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en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línea:</w:t>
            </w:r>
            <w:r w:rsidRPr="001562E7">
              <w:rPr>
                <w:rFonts w:ascii="Neue Plak" w:hAnsi="Neue Plak"/>
                <w:spacing w:val="30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Actividad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Círculo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Dorado</w:t>
            </w:r>
          </w:p>
        </w:tc>
      </w:tr>
      <w:tr w:rsidR="009F4539" w:rsidRPr="001562E7" w14:paraId="6F4DF1F2" w14:textId="77777777">
        <w:trPr>
          <w:trHeight w:val="735"/>
        </w:trPr>
        <w:tc>
          <w:tcPr>
            <w:tcW w:w="2130" w:type="dxa"/>
            <w:shd w:val="clear" w:color="auto" w:fill="F9CB9C"/>
          </w:tcPr>
          <w:p w14:paraId="4EF1584F" w14:textId="77777777" w:rsidR="009F4539" w:rsidRPr="001562E7" w:rsidRDefault="009F4539">
            <w:pPr>
              <w:pStyle w:val="TableParagraph"/>
              <w:spacing w:before="1"/>
              <w:rPr>
                <w:rFonts w:ascii="Neue Plak" w:hAnsi="Neue Plak"/>
                <w:b/>
                <w:sz w:val="20"/>
              </w:rPr>
            </w:pPr>
          </w:p>
          <w:p w14:paraId="1BD5B2BB" w14:textId="77777777" w:rsidR="009F4539" w:rsidRPr="001562E7" w:rsidRDefault="00000000">
            <w:pPr>
              <w:pStyle w:val="TableParagraph"/>
              <w:ind w:left="260" w:right="260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Material</w:t>
            </w:r>
            <w:r w:rsidRPr="001562E7">
              <w:rPr>
                <w:rFonts w:ascii="Neue Plak" w:hAnsi="Neue Plak"/>
                <w:b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apoyo:</w:t>
            </w:r>
          </w:p>
        </w:tc>
        <w:tc>
          <w:tcPr>
            <w:tcW w:w="6375" w:type="dxa"/>
            <w:shd w:val="clear" w:color="auto" w:fill="D0DFE3"/>
          </w:tcPr>
          <w:p w14:paraId="70367637" w14:textId="77777777" w:rsidR="009F4539" w:rsidRPr="001562E7" w:rsidRDefault="009F4539">
            <w:pPr>
              <w:pStyle w:val="TableParagraph"/>
              <w:spacing w:before="1"/>
              <w:rPr>
                <w:rFonts w:ascii="Neue Plak" w:hAnsi="Neue Plak"/>
                <w:b/>
                <w:sz w:val="20"/>
              </w:rPr>
            </w:pPr>
          </w:p>
          <w:p w14:paraId="7462045A" w14:textId="77777777" w:rsidR="009F4539" w:rsidRPr="001562E7" w:rsidRDefault="00000000">
            <w:pPr>
              <w:pStyle w:val="TableParagraph"/>
              <w:ind w:left="119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PPT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Modulo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1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Circulo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Dorado</w:t>
            </w:r>
          </w:p>
        </w:tc>
      </w:tr>
    </w:tbl>
    <w:p w14:paraId="1C47B77E" w14:textId="77777777" w:rsidR="009F4539" w:rsidRPr="001562E7" w:rsidRDefault="009F4539">
      <w:pPr>
        <w:rPr>
          <w:rFonts w:ascii="Neue Plak" w:hAnsi="Neue Plak"/>
          <w:sz w:val="20"/>
        </w:rPr>
        <w:sectPr w:rsidR="009F4539" w:rsidRPr="001562E7" w:rsidSect="001562E7">
          <w:headerReference w:type="default" r:id="rId7"/>
          <w:type w:val="continuous"/>
          <w:pgSz w:w="11920" w:h="16840"/>
          <w:pgMar w:top="914" w:right="1040" w:bottom="280" w:left="1020" w:header="720" w:footer="720" w:gutter="0"/>
          <w:cols w:space="720"/>
        </w:sectPr>
      </w:pPr>
    </w:p>
    <w:p w14:paraId="490105BB" w14:textId="77777777" w:rsidR="009F4539" w:rsidRPr="001562E7" w:rsidRDefault="009F4539">
      <w:pPr>
        <w:pStyle w:val="Textoindependiente"/>
        <w:spacing w:before="3"/>
        <w:rPr>
          <w:rFonts w:ascii="Neue Plak" w:hAnsi="Neue Plak"/>
          <w:b/>
          <w:sz w:val="26"/>
        </w:rPr>
      </w:pPr>
    </w:p>
    <w:tbl>
      <w:tblPr>
        <w:tblStyle w:val="TableNormal"/>
        <w:tblW w:w="0" w:type="auto"/>
        <w:tblInd w:w="705" w:type="dxa"/>
        <w:tblLayout w:type="fixed"/>
        <w:tblLook w:val="01E0" w:firstRow="1" w:lastRow="1" w:firstColumn="1" w:lastColumn="1" w:noHBand="0" w:noVBand="0"/>
      </w:tblPr>
      <w:tblGrid>
        <w:gridCol w:w="2130"/>
        <w:gridCol w:w="6375"/>
      </w:tblGrid>
      <w:tr w:rsidR="009F4539" w:rsidRPr="001562E7" w14:paraId="57D20B25" w14:textId="77777777">
        <w:trPr>
          <w:trHeight w:val="540"/>
        </w:trPr>
        <w:tc>
          <w:tcPr>
            <w:tcW w:w="8505" w:type="dxa"/>
            <w:gridSpan w:val="2"/>
            <w:shd w:val="clear" w:color="auto" w:fill="B4A6D5"/>
          </w:tcPr>
          <w:p w14:paraId="4745B232" w14:textId="77777777" w:rsidR="009F4539" w:rsidRPr="001562E7" w:rsidRDefault="00000000">
            <w:pPr>
              <w:pStyle w:val="TableParagraph"/>
              <w:spacing w:before="140"/>
              <w:ind w:left="2558" w:right="2558"/>
              <w:jc w:val="center"/>
              <w:rPr>
                <w:rFonts w:ascii="Neue Plak" w:hAnsi="Neue Plak"/>
                <w:b/>
              </w:rPr>
            </w:pPr>
            <w:r w:rsidRPr="001562E7">
              <w:rPr>
                <w:rFonts w:ascii="Neue Plak" w:hAnsi="Neue Plak"/>
                <w:b/>
              </w:rPr>
              <w:t>Módulo</w:t>
            </w:r>
            <w:r w:rsidRPr="001562E7">
              <w:rPr>
                <w:rFonts w:ascii="Neue Plak" w:hAnsi="Neue Plak"/>
                <w:b/>
                <w:spacing w:val="-5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2:</w:t>
            </w:r>
            <w:r w:rsidRPr="001562E7">
              <w:rPr>
                <w:rFonts w:ascii="Neue Plak" w:hAnsi="Neue Plak"/>
                <w:b/>
                <w:spacing w:val="-5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Modelo</w:t>
            </w:r>
            <w:r w:rsidRPr="001562E7">
              <w:rPr>
                <w:rFonts w:ascii="Neue Plak" w:hAnsi="Neue Plak"/>
                <w:b/>
                <w:spacing w:val="-4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de</w:t>
            </w:r>
            <w:r w:rsidRPr="001562E7">
              <w:rPr>
                <w:rFonts w:ascii="Neue Plak" w:hAnsi="Neue Plak"/>
                <w:b/>
                <w:spacing w:val="-5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Negocio</w:t>
            </w:r>
          </w:p>
        </w:tc>
      </w:tr>
      <w:tr w:rsidR="009F4539" w:rsidRPr="001562E7" w14:paraId="52DCFB88" w14:textId="77777777">
        <w:trPr>
          <w:trHeight w:val="975"/>
        </w:trPr>
        <w:tc>
          <w:tcPr>
            <w:tcW w:w="2130" w:type="dxa"/>
            <w:shd w:val="clear" w:color="auto" w:fill="FBE4CC"/>
          </w:tcPr>
          <w:p w14:paraId="30026242" w14:textId="77777777" w:rsidR="009F4539" w:rsidRPr="001562E7" w:rsidRDefault="009F4539">
            <w:pPr>
              <w:pStyle w:val="TableParagraph"/>
              <w:spacing w:before="2"/>
              <w:rPr>
                <w:rFonts w:ascii="Neue Plak" w:hAnsi="Neue Plak"/>
                <w:b/>
                <w:sz w:val="20"/>
              </w:rPr>
            </w:pPr>
          </w:p>
          <w:p w14:paraId="66805351" w14:textId="77777777" w:rsidR="009F4539" w:rsidRPr="001562E7" w:rsidRDefault="00000000">
            <w:pPr>
              <w:pStyle w:val="TableParagraph"/>
              <w:spacing w:before="1"/>
              <w:ind w:left="565" w:right="194" w:hanging="365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Logro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aprendizaje</w:t>
            </w:r>
            <w:r w:rsidRPr="001562E7">
              <w:rPr>
                <w:rFonts w:ascii="Neue Plak" w:hAnsi="Neue Plak"/>
                <w:b/>
                <w:spacing w:val="-4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del</w:t>
            </w:r>
            <w:r w:rsidRPr="001562E7">
              <w:rPr>
                <w:rFonts w:ascii="Neue Plak" w:hAnsi="Neue Plak"/>
                <w:b/>
                <w:spacing w:val="-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módulo:</w:t>
            </w:r>
          </w:p>
        </w:tc>
        <w:tc>
          <w:tcPr>
            <w:tcW w:w="6375" w:type="dxa"/>
            <w:shd w:val="clear" w:color="auto" w:fill="EFEFEF"/>
          </w:tcPr>
          <w:p w14:paraId="6409465B" w14:textId="77777777" w:rsidR="009F4539" w:rsidRPr="001562E7" w:rsidRDefault="00000000">
            <w:pPr>
              <w:pStyle w:val="TableParagraph"/>
              <w:spacing w:before="125"/>
              <w:ind w:left="119" w:right="172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Al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finalizar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el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módulo,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el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estudiante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será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capaz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organizar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implementar</w:t>
            </w:r>
            <w:r w:rsidRPr="001562E7">
              <w:rPr>
                <w:rFonts w:ascii="Neue Plak" w:hAnsi="Neue Plak"/>
                <w:spacing w:val="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un modelo de negocio con una visión compartida dentro de la</w:t>
            </w:r>
            <w:r w:rsidRPr="001562E7">
              <w:rPr>
                <w:rFonts w:ascii="Neue Plak" w:hAnsi="Neue Plak"/>
                <w:spacing w:val="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organización.</w:t>
            </w:r>
          </w:p>
        </w:tc>
      </w:tr>
      <w:tr w:rsidR="009F4539" w:rsidRPr="001562E7" w14:paraId="08941C7A" w14:textId="77777777">
        <w:trPr>
          <w:trHeight w:val="1140"/>
        </w:trPr>
        <w:tc>
          <w:tcPr>
            <w:tcW w:w="2130" w:type="dxa"/>
            <w:shd w:val="clear" w:color="auto" w:fill="F9CB9C"/>
          </w:tcPr>
          <w:p w14:paraId="02AA6E85" w14:textId="77777777" w:rsidR="009F4539" w:rsidRPr="001562E7" w:rsidRDefault="009F4539">
            <w:pPr>
              <w:pStyle w:val="TableParagraph"/>
              <w:rPr>
                <w:rFonts w:ascii="Neue Plak" w:hAnsi="Neue Plak"/>
                <w:b/>
                <w:sz w:val="20"/>
              </w:rPr>
            </w:pPr>
          </w:p>
          <w:p w14:paraId="5F5E9D2F" w14:textId="77777777" w:rsidR="009F4539" w:rsidRPr="001562E7" w:rsidRDefault="009F4539">
            <w:pPr>
              <w:pStyle w:val="TableParagraph"/>
              <w:spacing w:before="12"/>
              <w:rPr>
                <w:rFonts w:ascii="Neue Plak" w:hAnsi="Neue Plak"/>
                <w:b/>
                <w:sz w:val="16"/>
              </w:rPr>
            </w:pPr>
          </w:p>
          <w:p w14:paraId="4BC10F1C" w14:textId="77777777" w:rsidR="009F4539" w:rsidRPr="001562E7" w:rsidRDefault="00000000">
            <w:pPr>
              <w:pStyle w:val="TableParagraph"/>
              <w:ind w:left="260" w:right="260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Ejes</w:t>
            </w:r>
            <w:r w:rsidRPr="001562E7">
              <w:rPr>
                <w:rFonts w:ascii="Neue Plak" w:hAnsi="Neue Plak"/>
                <w:b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temáticos:</w:t>
            </w:r>
          </w:p>
        </w:tc>
        <w:tc>
          <w:tcPr>
            <w:tcW w:w="6375" w:type="dxa"/>
            <w:shd w:val="clear" w:color="auto" w:fill="D0DFE3"/>
          </w:tcPr>
          <w:p w14:paraId="486D7964" w14:textId="77777777" w:rsidR="009F4539" w:rsidRPr="001562E7" w:rsidRDefault="009F4539">
            <w:pPr>
              <w:pStyle w:val="TableParagraph"/>
              <w:spacing w:before="12"/>
              <w:rPr>
                <w:rFonts w:ascii="Neue Plak" w:hAnsi="Neue Plak"/>
                <w:b/>
                <w:sz w:val="16"/>
              </w:rPr>
            </w:pPr>
          </w:p>
          <w:p w14:paraId="2AD6D176" w14:textId="77777777" w:rsidR="009F4539" w:rsidRPr="001562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Lienzo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Modelo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Negocio</w:t>
            </w:r>
          </w:p>
          <w:p w14:paraId="0E2E776F" w14:textId="77777777" w:rsidR="009F4539" w:rsidRPr="001562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Nueve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bloques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del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modelo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negocio</w:t>
            </w:r>
          </w:p>
          <w:p w14:paraId="27A88F74" w14:textId="77777777" w:rsidR="009F4539" w:rsidRPr="001562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Aplicación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los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modelos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negocio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en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las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organizaciones</w:t>
            </w:r>
          </w:p>
        </w:tc>
      </w:tr>
      <w:tr w:rsidR="009F4539" w:rsidRPr="001562E7" w14:paraId="3FE5DA79" w14:textId="77777777">
        <w:trPr>
          <w:trHeight w:val="735"/>
        </w:trPr>
        <w:tc>
          <w:tcPr>
            <w:tcW w:w="2130" w:type="dxa"/>
            <w:shd w:val="clear" w:color="auto" w:fill="FBE4CC"/>
          </w:tcPr>
          <w:p w14:paraId="351524CD" w14:textId="77777777" w:rsidR="009F4539" w:rsidRPr="001562E7" w:rsidRDefault="00000000">
            <w:pPr>
              <w:pStyle w:val="TableParagraph"/>
              <w:spacing w:line="240" w:lineRule="atLeast"/>
              <w:ind w:left="260" w:right="258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Actividades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4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evaluación del</w:t>
            </w:r>
            <w:r w:rsidRPr="001562E7">
              <w:rPr>
                <w:rFonts w:ascii="Neue Plak" w:hAnsi="Neue Plak"/>
                <w:b/>
                <w:spacing w:val="-43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módulo:</w:t>
            </w:r>
          </w:p>
        </w:tc>
        <w:tc>
          <w:tcPr>
            <w:tcW w:w="6375" w:type="dxa"/>
            <w:shd w:val="clear" w:color="auto" w:fill="EFEFEF"/>
          </w:tcPr>
          <w:p w14:paraId="073193F5" w14:textId="77777777" w:rsidR="009F4539" w:rsidRPr="001562E7" w:rsidRDefault="009F4539">
            <w:pPr>
              <w:pStyle w:val="TableParagraph"/>
              <w:spacing w:before="3"/>
              <w:rPr>
                <w:rFonts w:ascii="Neue Plak" w:hAnsi="Neue Plak"/>
                <w:b/>
                <w:sz w:val="20"/>
              </w:rPr>
            </w:pPr>
          </w:p>
          <w:p w14:paraId="1405DC6C" w14:textId="77777777" w:rsidR="009F4539" w:rsidRPr="001562E7" w:rsidRDefault="00000000">
            <w:pPr>
              <w:pStyle w:val="TableParagraph"/>
              <w:ind w:left="119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Evaluación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formativa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en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línea: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Construyo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mi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modelo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negocio</w:t>
            </w:r>
          </w:p>
        </w:tc>
      </w:tr>
      <w:tr w:rsidR="009F4539" w:rsidRPr="001562E7" w14:paraId="41E1D797" w14:textId="77777777">
        <w:trPr>
          <w:trHeight w:val="735"/>
        </w:trPr>
        <w:tc>
          <w:tcPr>
            <w:tcW w:w="2130" w:type="dxa"/>
            <w:shd w:val="clear" w:color="auto" w:fill="F9CB9C"/>
          </w:tcPr>
          <w:p w14:paraId="6FFB397B" w14:textId="77777777" w:rsidR="009F4539" w:rsidRPr="001562E7" w:rsidRDefault="009F4539">
            <w:pPr>
              <w:pStyle w:val="TableParagraph"/>
              <w:spacing w:before="1"/>
              <w:rPr>
                <w:rFonts w:ascii="Neue Plak" w:hAnsi="Neue Plak"/>
                <w:b/>
                <w:sz w:val="20"/>
              </w:rPr>
            </w:pPr>
          </w:p>
          <w:p w14:paraId="13D9289C" w14:textId="77777777" w:rsidR="009F4539" w:rsidRPr="001562E7" w:rsidRDefault="00000000">
            <w:pPr>
              <w:pStyle w:val="TableParagraph"/>
              <w:ind w:left="260" w:right="260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Material</w:t>
            </w:r>
            <w:r w:rsidRPr="001562E7">
              <w:rPr>
                <w:rFonts w:ascii="Neue Plak" w:hAnsi="Neue Plak"/>
                <w:b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apoyo:</w:t>
            </w:r>
          </w:p>
        </w:tc>
        <w:tc>
          <w:tcPr>
            <w:tcW w:w="6375" w:type="dxa"/>
            <w:shd w:val="clear" w:color="auto" w:fill="D0DFE3"/>
          </w:tcPr>
          <w:p w14:paraId="0CF7A524" w14:textId="77777777" w:rsidR="009F4539" w:rsidRPr="001562E7" w:rsidRDefault="009F4539">
            <w:pPr>
              <w:pStyle w:val="TableParagraph"/>
              <w:spacing w:before="1"/>
              <w:rPr>
                <w:rFonts w:ascii="Neue Plak" w:hAnsi="Neue Plak"/>
                <w:b/>
                <w:sz w:val="20"/>
              </w:rPr>
            </w:pPr>
          </w:p>
          <w:p w14:paraId="13871FF6" w14:textId="77777777" w:rsidR="009F4539" w:rsidRPr="001562E7" w:rsidRDefault="00000000">
            <w:pPr>
              <w:pStyle w:val="TableParagraph"/>
              <w:ind w:left="119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PPT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Módulo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2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Modelo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Negocios</w:t>
            </w:r>
          </w:p>
        </w:tc>
      </w:tr>
    </w:tbl>
    <w:p w14:paraId="101890AD" w14:textId="77777777" w:rsidR="009F4539" w:rsidRPr="001562E7" w:rsidRDefault="009F4539">
      <w:pPr>
        <w:pStyle w:val="Textoindependiente"/>
        <w:rPr>
          <w:rFonts w:ascii="Neue Plak" w:hAnsi="Neue Plak"/>
          <w:b/>
          <w:sz w:val="20"/>
        </w:rPr>
      </w:pPr>
    </w:p>
    <w:p w14:paraId="19730801" w14:textId="77777777" w:rsidR="009F4539" w:rsidRPr="001562E7" w:rsidRDefault="009F4539">
      <w:pPr>
        <w:pStyle w:val="Textoindependiente"/>
        <w:spacing w:before="7"/>
        <w:rPr>
          <w:rFonts w:ascii="Neue Plak" w:hAnsi="Neue Plak"/>
          <w:b/>
          <w:sz w:val="23"/>
        </w:rPr>
      </w:pPr>
    </w:p>
    <w:tbl>
      <w:tblPr>
        <w:tblStyle w:val="TableNormal"/>
        <w:tblW w:w="0" w:type="auto"/>
        <w:tblInd w:w="705" w:type="dxa"/>
        <w:tblLayout w:type="fixed"/>
        <w:tblLook w:val="01E0" w:firstRow="1" w:lastRow="1" w:firstColumn="1" w:lastColumn="1" w:noHBand="0" w:noVBand="0"/>
      </w:tblPr>
      <w:tblGrid>
        <w:gridCol w:w="2130"/>
        <w:gridCol w:w="6375"/>
      </w:tblGrid>
      <w:tr w:rsidR="009F4539" w:rsidRPr="001562E7" w14:paraId="38583A7E" w14:textId="77777777">
        <w:trPr>
          <w:trHeight w:val="540"/>
        </w:trPr>
        <w:tc>
          <w:tcPr>
            <w:tcW w:w="8505" w:type="dxa"/>
            <w:gridSpan w:val="2"/>
            <w:shd w:val="clear" w:color="auto" w:fill="B4A6D5"/>
          </w:tcPr>
          <w:p w14:paraId="6D06C8F4" w14:textId="77777777" w:rsidR="009F4539" w:rsidRPr="001562E7" w:rsidRDefault="00000000">
            <w:pPr>
              <w:pStyle w:val="TableParagraph"/>
              <w:spacing w:before="140"/>
              <w:ind w:left="2558" w:right="2558"/>
              <w:jc w:val="center"/>
              <w:rPr>
                <w:rFonts w:ascii="Neue Plak" w:hAnsi="Neue Plak"/>
                <w:b/>
              </w:rPr>
            </w:pPr>
            <w:r w:rsidRPr="001562E7">
              <w:rPr>
                <w:rFonts w:ascii="Neue Plak" w:hAnsi="Neue Plak"/>
                <w:b/>
              </w:rPr>
              <w:t>Módulo</w:t>
            </w:r>
            <w:r w:rsidRPr="001562E7">
              <w:rPr>
                <w:rFonts w:ascii="Neue Plak" w:hAnsi="Neue Plak"/>
                <w:b/>
                <w:spacing w:val="-7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3:</w:t>
            </w:r>
            <w:r w:rsidRPr="001562E7">
              <w:rPr>
                <w:rFonts w:ascii="Neue Plak" w:hAnsi="Neue Plak"/>
                <w:b/>
                <w:spacing w:val="-6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Metodología</w:t>
            </w:r>
            <w:r w:rsidRPr="001562E7">
              <w:rPr>
                <w:rFonts w:ascii="Neue Plak" w:hAnsi="Neue Plak"/>
                <w:b/>
                <w:spacing w:val="-7"/>
              </w:rPr>
              <w:t xml:space="preserve"> </w:t>
            </w:r>
            <w:r w:rsidRPr="001562E7">
              <w:rPr>
                <w:rFonts w:ascii="Neue Plak" w:hAnsi="Neue Plak"/>
                <w:b/>
              </w:rPr>
              <w:t>Lean</w:t>
            </w:r>
            <w:r w:rsidRPr="001562E7">
              <w:rPr>
                <w:rFonts w:ascii="Neue Plak" w:hAnsi="Neue Plak"/>
                <w:b/>
                <w:spacing w:val="-6"/>
              </w:rPr>
              <w:t xml:space="preserve"> </w:t>
            </w:r>
            <w:proofErr w:type="gramStart"/>
            <w:r w:rsidRPr="001562E7">
              <w:rPr>
                <w:rFonts w:ascii="Neue Plak" w:hAnsi="Neue Plak"/>
                <w:b/>
              </w:rPr>
              <w:t>Startup</w:t>
            </w:r>
            <w:proofErr w:type="gramEnd"/>
          </w:p>
        </w:tc>
      </w:tr>
      <w:tr w:rsidR="009F4539" w:rsidRPr="001562E7" w14:paraId="7B58715C" w14:textId="77777777">
        <w:trPr>
          <w:trHeight w:val="1050"/>
        </w:trPr>
        <w:tc>
          <w:tcPr>
            <w:tcW w:w="2130" w:type="dxa"/>
            <w:shd w:val="clear" w:color="auto" w:fill="FBE4CC"/>
          </w:tcPr>
          <w:p w14:paraId="2BC8C55F" w14:textId="77777777" w:rsidR="009F4539" w:rsidRPr="001562E7" w:rsidRDefault="009F4539">
            <w:pPr>
              <w:pStyle w:val="TableParagraph"/>
              <w:spacing w:before="3"/>
              <w:rPr>
                <w:rFonts w:ascii="Neue Plak" w:hAnsi="Neue Plak"/>
                <w:b/>
                <w:sz w:val="23"/>
              </w:rPr>
            </w:pPr>
          </w:p>
          <w:p w14:paraId="50489FEF" w14:textId="77777777" w:rsidR="009F4539" w:rsidRPr="001562E7" w:rsidRDefault="00000000">
            <w:pPr>
              <w:pStyle w:val="TableParagraph"/>
              <w:spacing w:before="1"/>
              <w:ind w:left="565" w:right="194" w:hanging="365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Logro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aprendizaje</w:t>
            </w:r>
            <w:r w:rsidRPr="001562E7">
              <w:rPr>
                <w:rFonts w:ascii="Neue Plak" w:hAnsi="Neue Plak"/>
                <w:b/>
                <w:spacing w:val="-4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del</w:t>
            </w:r>
            <w:r w:rsidRPr="001562E7">
              <w:rPr>
                <w:rFonts w:ascii="Neue Plak" w:hAnsi="Neue Plak"/>
                <w:b/>
                <w:spacing w:val="-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módulo:</w:t>
            </w:r>
          </w:p>
        </w:tc>
        <w:tc>
          <w:tcPr>
            <w:tcW w:w="6375" w:type="dxa"/>
            <w:shd w:val="clear" w:color="auto" w:fill="EFEFEF"/>
          </w:tcPr>
          <w:p w14:paraId="0D2C662D" w14:textId="77777777" w:rsidR="009F4539" w:rsidRPr="001562E7" w:rsidRDefault="00000000">
            <w:pPr>
              <w:pStyle w:val="TableParagraph"/>
              <w:spacing w:before="162"/>
              <w:ind w:left="119" w:right="172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Al finalizar el módulo, el estudiante será capaz de comprender e</w:t>
            </w:r>
            <w:r w:rsidRPr="001562E7">
              <w:rPr>
                <w:rFonts w:ascii="Neue Plak" w:hAnsi="Neue Plak"/>
                <w:spacing w:val="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 xml:space="preserve">implementar la metodología lean </w:t>
            </w:r>
            <w:proofErr w:type="gramStart"/>
            <w:r w:rsidRPr="001562E7">
              <w:rPr>
                <w:rFonts w:ascii="Neue Plak" w:hAnsi="Neue Plak"/>
                <w:sz w:val="20"/>
              </w:rPr>
              <w:t>startup</w:t>
            </w:r>
            <w:proofErr w:type="gramEnd"/>
            <w:r w:rsidRPr="001562E7">
              <w:rPr>
                <w:rFonts w:ascii="Neue Plak" w:hAnsi="Neue Plak"/>
                <w:sz w:val="20"/>
              </w:rPr>
              <w:t xml:space="preserve"> en su emprendimiento.</w:t>
            </w:r>
            <w:r w:rsidRPr="001562E7">
              <w:rPr>
                <w:rFonts w:ascii="Neue Plak" w:hAnsi="Neue Plak"/>
                <w:spacing w:val="-43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Validando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con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el</w:t>
            </w:r>
            <w:r w:rsidRPr="001562E7">
              <w:rPr>
                <w:rFonts w:ascii="Neue Plak" w:hAnsi="Neue Plak"/>
                <w:spacing w:val="-3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usuario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el</w:t>
            </w:r>
            <w:r w:rsidRPr="001562E7">
              <w:rPr>
                <w:rFonts w:ascii="Neue Plak" w:hAnsi="Neue Plak"/>
                <w:spacing w:val="-3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MVP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(Producto</w:t>
            </w:r>
            <w:r w:rsidRPr="001562E7">
              <w:rPr>
                <w:rFonts w:ascii="Neue Plak" w:hAnsi="Neue Plak"/>
                <w:spacing w:val="-3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Mínimo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Viable)</w:t>
            </w:r>
          </w:p>
        </w:tc>
      </w:tr>
      <w:tr w:rsidR="009F4539" w:rsidRPr="001562E7" w14:paraId="46F6912B" w14:textId="77777777">
        <w:trPr>
          <w:trHeight w:val="1260"/>
        </w:trPr>
        <w:tc>
          <w:tcPr>
            <w:tcW w:w="2130" w:type="dxa"/>
            <w:shd w:val="clear" w:color="auto" w:fill="F9CB9C"/>
          </w:tcPr>
          <w:p w14:paraId="0B01CC4A" w14:textId="77777777" w:rsidR="009F4539" w:rsidRPr="001562E7" w:rsidRDefault="009F4539">
            <w:pPr>
              <w:pStyle w:val="TableParagraph"/>
              <w:rPr>
                <w:rFonts w:ascii="Neue Plak" w:hAnsi="Neue Plak"/>
                <w:b/>
                <w:sz w:val="20"/>
              </w:rPr>
            </w:pPr>
          </w:p>
          <w:p w14:paraId="5F06DBB8" w14:textId="77777777" w:rsidR="009F4539" w:rsidRPr="001562E7" w:rsidRDefault="009F4539">
            <w:pPr>
              <w:pStyle w:val="TableParagraph"/>
              <w:spacing w:before="11"/>
              <w:rPr>
                <w:rFonts w:ascii="Neue Plak" w:hAnsi="Neue Plak"/>
                <w:b/>
                <w:sz w:val="21"/>
              </w:rPr>
            </w:pPr>
          </w:p>
          <w:p w14:paraId="2527FB76" w14:textId="77777777" w:rsidR="009F4539" w:rsidRPr="001562E7" w:rsidRDefault="00000000">
            <w:pPr>
              <w:pStyle w:val="TableParagraph"/>
              <w:ind w:left="260" w:right="260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Ejes</w:t>
            </w:r>
            <w:r w:rsidRPr="001562E7">
              <w:rPr>
                <w:rFonts w:ascii="Neue Plak" w:hAnsi="Neue Plak"/>
                <w:b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temáticos:</w:t>
            </w:r>
          </w:p>
        </w:tc>
        <w:tc>
          <w:tcPr>
            <w:tcW w:w="6375" w:type="dxa"/>
            <w:shd w:val="clear" w:color="auto" w:fill="D0DFE3"/>
          </w:tcPr>
          <w:p w14:paraId="09E69AA3" w14:textId="77777777" w:rsidR="009F4539" w:rsidRPr="001562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45"/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Metodología</w:t>
            </w:r>
            <w:r w:rsidRPr="001562E7">
              <w:rPr>
                <w:rFonts w:ascii="Neue Plak" w:hAnsi="Neue Plak"/>
                <w:spacing w:val="-9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Lean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proofErr w:type="gramStart"/>
            <w:r w:rsidRPr="001562E7">
              <w:rPr>
                <w:rFonts w:ascii="Neue Plak" w:hAnsi="Neue Plak"/>
                <w:sz w:val="20"/>
              </w:rPr>
              <w:t>Startup</w:t>
            </w:r>
            <w:proofErr w:type="gramEnd"/>
            <w:r w:rsidRPr="001562E7">
              <w:rPr>
                <w:rFonts w:ascii="Neue Plak" w:hAnsi="Neue Plak"/>
                <w:sz w:val="20"/>
              </w:rPr>
              <w:t>: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Principios</w:t>
            </w:r>
          </w:p>
          <w:p w14:paraId="6EC71E9A" w14:textId="77777777" w:rsidR="009F4539" w:rsidRPr="001562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Prototipado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y</w:t>
            </w:r>
            <w:r w:rsidRPr="001562E7">
              <w:rPr>
                <w:rFonts w:ascii="Neue Plak" w:hAnsi="Neue Plak"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MVP</w:t>
            </w:r>
          </w:p>
          <w:p w14:paraId="67EDED68" w14:textId="77777777" w:rsidR="009F4539" w:rsidRPr="001562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proofErr w:type="spellStart"/>
            <w:r w:rsidRPr="001562E7">
              <w:rPr>
                <w:rFonts w:ascii="Neue Plak" w:hAnsi="Neue Plak"/>
                <w:sz w:val="20"/>
              </w:rPr>
              <w:t>Feedback</w:t>
            </w:r>
            <w:proofErr w:type="spellEnd"/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y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mejora</w:t>
            </w:r>
            <w:r w:rsidRPr="001562E7">
              <w:rPr>
                <w:rFonts w:ascii="Neue Plak" w:hAnsi="Neue Plak"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del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prototipo/MVP</w:t>
            </w:r>
          </w:p>
          <w:p w14:paraId="2DB9AB8A" w14:textId="77777777" w:rsidR="009F4539" w:rsidRPr="001562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hanging="198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Aprendizaje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y</w:t>
            </w:r>
            <w:r w:rsidRPr="001562E7">
              <w:rPr>
                <w:rFonts w:ascii="Neue Plak" w:hAnsi="Neue Plak"/>
                <w:spacing w:val="-8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pivoteo</w:t>
            </w:r>
          </w:p>
        </w:tc>
      </w:tr>
      <w:tr w:rsidR="009F4539" w:rsidRPr="001562E7" w14:paraId="77B1BE58" w14:textId="77777777">
        <w:trPr>
          <w:trHeight w:val="855"/>
        </w:trPr>
        <w:tc>
          <w:tcPr>
            <w:tcW w:w="2130" w:type="dxa"/>
            <w:shd w:val="clear" w:color="auto" w:fill="FBE4CC"/>
          </w:tcPr>
          <w:p w14:paraId="7C2BF5C2" w14:textId="77777777" w:rsidR="009F4539" w:rsidRPr="001562E7" w:rsidRDefault="00000000">
            <w:pPr>
              <w:pStyle w:val="TableParagraph"/>
              <w:spacing w:before="65"/>
              <w:ind w:left="260" w:right="258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Actividades</w:t>
            </w:r>
            <w:r w:rsidRPr="001562E7">
              <w:rPr>
                <w:rFonts w:ascii="Neue Plak" w:hAnsi="Neue Plak"/>
                <w:b/>
                <w:spacing w:val="-10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42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evaluación del</w:t>
            </w:r>
            <w:r w:rsidRPr="001562E7">
              <w:rPr>
                <w:rFonts w:ascii="Neue Plak" w:hAnsi="Neue Plak"/>
                <w:b/>
                <w:spacing w:val="-43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módulo:</w:t>
            </w:r>
          </w:p>
        </w:tc>
        <w:tc>
          <w:tcPr>
            <w:tcW w:w="6375" w:type="dxa"/>
            <w:shd w:val="clear" w:color="auto" w:fill="EFEFEF"/>
          </w:tcPr>
          <w:p w14:paraId="3D801D32" w14:textId="77777777" w:rsidR="009F4539" w:rsidRPr="001562E7" w:rsidRDefault="009F4539">
            <w:pPr>
              <w:pStyle w:val="TableParagraph"/>
              <w:spacing w:before="3"/>
              <w:rPr>
                <w:rFonts w:ascii="Neue Plak" w:hAnsi="Neue Plak"/>
                <w:b/>
                <w:sz w:val="25"/>
              </w:rPr>
            </w:pPr>
          </w:p>
          <w:p w14:paraId="76ECDB9B" w14:textId="77777777" w:rsidR="009F4539" w:rsidRPr="001562E7" w:rsidRDefault="00000000">
            <w:pPr>
              <w:pStyle w:val="TableParagraph"/>
              <w:spacing w:before="1"/>
              <w:ind w:left="119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Evaluación</w:t>
            </w:r>
            <w:r w:rsidRPr="001562E7">
              <w:rPr>
                <w:rFonts w:ascii="Neue Plak" w:hAnsi="Neue Plak"/>
                <w:spacing w:val="-1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sumativa:</w:t>
            </w:r>
            <w:r w:rsidRPr="001562E7">
              <w:rPr>
                <w:rFonts w:ascii="Neue Plak" w:hAnsi="Neue Plak"/>
                <w:spacing w:val="-1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Construyo</w:t>
            </w:r>
            <w:r w:rsidRPr="001562E7">
              <w:rPr>
                <w:rFonts w:ascii="Neue Plak" w:hAnsi="Neue Plak"/>
                <w:spacing w:val="-1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un</w:t>
            </w:r>
            <w:r w:rsidRPr="001562E7">
              <w:rPr>
                <w:rFonts w:ascii="Neue Plak" w:hAnsi="Neue Plak"/>
                <w:spacing w:val="-11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prototipo/MVP</w:t>
            </w:r>
          </w:p>
        </w:tc>
      </w:tr>
      <w:tr w:rsidR="009F4539" w:rsidRPr="001562E7" w14:paraId="52492F0E" w14:textId="77777777">
        <w:trPr>
          <w:trHeight w:val="735"/>
        </w:trPr>
        <w:tc>
          <w:tcPr>
            <w:tcW w:w="2130" w:type="dxa"/>
            <w:shd w:val="clear" w:color="auto" w:fill="F9CB9C"/>
          </w:tcPr>
          <w:p w14:paraId="78E02BAE" w14:textId="77777777" w:rsidR="009F4539" w:rsidRPr="001562E7" w:rsidRDefault="009F4539">
            <w:pPr>
              <w:pStyle w:val="TableParagraph"/>
              <w:spacing w:before="3"/>
              <w:rPr>
                <w:rFonts w:ascii="Neue Plak" w:hAnsi="Neue Plak"/>
                <w:b/>
                <w:sz w:val="20"/>
              </w:rPr>
            </w:pPr>
          </w:p>
          <w:p w14:paraId="4AF899D6" w14:textId="77777777" w:rsidR="009F4539" w:rsidRPr="001562E7" w:rsidRDefault="00000000">
            <w:pPr>
              <w:pStyle w:val="TableParagraph"/>
              <w:ind w:left="260" w:right="260"/>
              <w:jc w:val="center"/>
              <w:rPr>
                <w:rFonts w:ascii="Neue Plak" w:hAnsi="Neue Plak"/>
                <w:b/>
                <w:sz w:val="20"/>
              </w:rPr>
            </w:pPr>
            <w:r w:rsidRPr="001562E7">
              <w:rPr>
                <w:rFonts w:ascii="Neue Plak" w:hAnsi="Neue Plak"/>
                <w:b/>
                <w:sz w:val="20"/>
              </w:rPr>
              <w:t>Material</w:t>
            </w:r>
            <w:r w:rsidRPr="001562E7">
              <w:rPr>
                <w:rFonts w:ascii="Neue Plak" w:hAnsi="Neue Plak"/>
                <w:b/>
                <w:spacing w:val="-7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de</w:t>
            </w:r>
            <w:r w:rsidRPr="001562E7">
              <w:rPr>
                <w:rFonts w:ascii="Neue Plak" w:hAnsi="Neue Plak"/>
                <w:b/>
                <w:spacing w:val="-6"/>
                <w:sz w:val="20"/>
              </w:rPr>
              <w:t xml:space="preserve"> </w:t>
            </w:r>
            <w:r w:rsidRPr="001562E7">
              <w:rPr>
                <w:rFonts w:ascii="Neue Plak" w:hAnsi="Neue Plak"/>
                <w:b/>
                <w:sz w:val="20"/>
              </w:rPr>
              <w:t>apoyo:</w:t>
            </w:r>
          </w:p>
        </w:tc>
        <w:tc>
          <w:tcPr>
            <w:tcW w:w="6375" w:type="dxa"/>
            <w:shd w:val="clear" w:color="auto" w:fill="D0DFE3"/>
          </w:tcPr>
          <w:p w14:paraId="3E3288AD" w14:textId="77777777" w:rsidR="009F4539" w:rsidRPr="001562E7" w:rsidRDefault="009F4539">
            <w:pPr>
              <w:pStyle w:val="TableParagraph"/>
              <w:spacing w:before="3"/>
              <w:rPr>
                <w:rFonts w:ascii="Neue Plak" w:hAnsi="Neue Plak"/>
                <w:b/>
                <w:sz w:val="20"/>
              </w:rPr>
            </w:pPr>
          </w:p>
          <w:p w14:paraId="33B217D6" w14:textId="77777777" w:rsidR="009F4539" w:rsidRPr="001562E7" w:rsidRDefault="00000000">
            <w:pPr>
              <w:pStyle w:val="TableParagraph"/>
              <w:ind w:left="119"/>
              <w:rPr>
                <w:rFonts w:ascii="Neue Plak" w:hAnsi="Neue Plak"/>
                <w:sz w:val="20"/>
              </w:rPr>
            </w:pPr>
            <w:r w:rsidRPr="001562E7">
              <w:rPr>
                <w:rFonts w:ascii="Neue Plak" w:hAnsi="Neue Plak"/>
                <w:sz w:val="20"/>
              </w:rPr>
              <w:t>PPT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Módulo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3</w:t>
            </w:r>
            <w:r w:rsidRPr="001562E7">
              <w:rPr>
                <w:rFonts w:ascii="Neue Plak" w:hAnsi="Neue Plak"/>
                <w:spacing w:val="-4"/>
                <w:sz w:val="20"/>
              </w:rPr>
              <w:t xml:space="preserve"> </w:t>
            </w:r>
            <w:r w:rsidRPr="001562E7">
              <w:rPr>
                <w:rFonts w:ascii="Neue Plak" w:hAnsi="Neue Plak"/>
                <w:sz w:val="20"/>
              </w:rPr>
              <w:t>Lean</w:t>
            </w:r>
            <w:r w:rsidRPr="001562E7">
              <w:rPr>
                <w:rFonts w:ascii="Neue Plak" w:hAnsi="Neue Plak"/>
                <w:spacing w:val="-5"/>
                <w:sz w:val="20"/>
              </w:rPr>
              <w:t xml:space="preserve"> </w:t>
            </w:r>
            <w:proofErr w:type="gramStart"/>
            <w:r w:rsidRPr="001562E7">
              <w:rPr>
                <w:rFonts w:ascii="Neue Plak" w:hAnsi="Neue Plak"/>
                <w:sz w:val="20"/>
              </w:rPr>
              <w:t>Startup</w:t>
            </w:r>
            <w:proofErr w:type="gramEnd"/>
          </w:p>
        </w:tc>
      </w:tr>
    </w:tbl>
    <w:p w14:paraId="5C9EFC68" w14:textId="77777777" w:rsidR="009F4539" w:rsidRPr="001562E7" w:rsidRDefault="009F4539">
      <w:pPr>
        <w:pStyle w:val="Textoindependiente"/>
        <w:rPr>
          <w:rFonts w:ascii="Neue Plak" w:hAnsi="Neue Plak"/>
          <w:b/>
          <w:sz w:val="20"/>
        </w:rPr>
      </w:pPr>
    </w:p>
    <w:p w14:paraId="5A461731" w14:textId="77777777" w:rsidR="009F4539" w:rsidRPr="001562E7" w:rsidRDefault="009F4539">
      <w:pPr>
        <w:pStyle w:val="Textoindependiente"/>
        <w:rPr>
          <w:rFonts w:ascii="Neue Plak" w:hAnsi="Neue Plak"/>
          <w:b/>
          <w:sz w:val="20"/>
        </w:rPr>
      </w:pPr>
    </w:p>
    <w:p w14:paraId="4DF4A4D7" w14:textId="77777777" w:rsidR="009F4539" w:rsidRPr="001562E7" w:rsidRDefault="009F4539">
      <w:pPr>
        <w:pStyle w:val="Textoindependiente"/>
        <w:spacing w:before="3"/>
        <w:rPr>
          <w:rFonts w:ascii="Neue Plak" w:hAnsi="Neue Plak"/>
          <w:b/>
        </w:rPr>
      </w:pPr>
    </w:p>
    <w:p w14:paraId="3D64B77A" w14:textId="77777777" w:rsidR="009F4539" w:rsidRPr="001562E7" w:rsidRDefault="00000000">
      <w:pPr>
        <w:pStyle w:val="Prrafodelista"/>
        <w:numPr>
          <w:ilvl w:val="0"/>
          <w:numId w:val="4"/>
        </w:numPr>
        <w:tabs>
          <w:tab w:val="left" w:pos="818"/>
        </w:tabs>
        <w:spacing w:before="48"/>
        <w:rPr>
          <w:rFonts w:ascii="Neue Plak" w:hAnsi="Neue Plak"/>
          <w:b/>
          <w:sz w:val="26"/>
        </w:rPr>
      </w:pPr>
      <w:r w:rsidRPr="001562E7">
        <w:rPr>
          <w:rFonts w:ascii="Neue Plak" w:hAnsi="Neue Plak"/>
          <w:b/>
          <w:sz w:val="26"/>
        </w:rPr>
        <w:t>Metodología</w:t>
      </w:r>
    </w:p>
    <w:p w14:paraId="5BDFA853" w14:textId="77777777" w:rsidR="009F4539" w:rsidRPr="001562E7" w:rsidRDefault="00000000">
      <w:pPr>
        <w:spacing w:before="199"/>
        <w:ind w:left="818" w:right="402"/>
        <w:jc w:val="both"/>
        <w:rPr>
          <w:rFonts w:ascii="Neue Plak" w:hAnsi="Neue Plak"/>
          <w:sz w:val="20"/>
        </w:rPr>
      </w:pPr>
      <w:r w:rsidRPr="001562E7">
        <w:rPr>
          <w:rFonts w:ascii="Neue Plak" w:hAnsi="Neue Plak"/>
          <w:sz w:val="20"/>
        </w:rPr>
        <w:t>El logro del curso se alcanza a partir del desarrollo de competencias creativas, la investigación centrada en</w:t>
      </w:r>
      <w:r w:rsidRPr="001562E7">
        <w:rPr>
          <w:rFonts w:ascii="Neue Plak" w:hAnsi="Neue Plak"/>
          <w:spacing w:val="-43"/>
          <w:sz w:val="20"/>
        </w:rPr>
        <w:t xml:space="preserve"> </w:t>
      </w:r>
      <w:r w:rsidRPr="001562E7">
        <w:rPr>
          <w:rFonts w:ascii="Neue Plak" w:hAnsi="Neue Plak"/>
          <w:sz w:val="20"/>
        </w:rPr>
        <w:t>el usuario, la aplicación de técnicas ágiles para lograr el diseño de propuestas creativas y la validación de</w:t>
      </w:r>
      <w:r w:rsidRPr="001562E7">
        <w:rPr>
          <w:rFonts w:ascii="Neue Plak" w:hAnsi="Neue Plak"/>
          <w:spacing w:val="1"/>
          <w:sz w:val="20"/>
        </w:rPr>
        <w:t xml:space="preserve"> </w:t>
      </w:r>
      <w:r w:rsidRPr="001562E7">
        <w:rPr>
          <w:rFonts w:ascii="Neue Plak" w:hAnsi="Neue Plak"/>
          <w:sz w:val="20"/>
        </w:rPr>
        <w:t>soluciones.</w:t>
      </w:r>
    </w:p>
    <w:p w14:paraId="2E494C4C" w14:textId="77777777" w:rsidR="009F4539" w:rsidRPr="001562E7" w:rsidRDefault="009F4539">
      <w:pPr>
        <w:pStyle w:val="Textoindependiente"/>
        <w:spacing w:before="12"/>
        <w:rPr>
          <w:rFonts w:ascii="Neue Plak" w:hAnsi="Neue Plak"/>
          <w:sz w:val="19"/>
        </w:rPr>
      </w:pPr>
    </w:p>
    <w:p w14:paraId="4D00D8C6" w14:textId="77777777" w:rsidR="009F4539" w:rsidRPr="001562E7" w:rsidRDefault="00000000">
      <w:pPr>
        <w:ind w:left="818" w:right="395"/>
        <w:jc w:val="both"/>
        <w:rPr>
          <w:rFonts w:ascii="Neue Plak" w:hAnsi="Neue Plak"/>
          <w:sz w:val="20"/>
        </w:rPr>
      </w:pPr>
      <w:r w:rsidRPr="001562E7">
        <w:rPr>
          <w:rFonts w:ascii="Neue Plak" w:hAnsi="Neue Plak"/>
          <w:sz w:val="20"/>
        </w:rPr>
        <w:t>El aprendizaje basado en proyectos será también una metodología que se emplea, pues se debe de crear</w:t>
      </w:r>
      <w:r w:rsidRPr="001562E7">
        <w:rPr>
          <w:rFonts w:ascii="Neue Plak" w:hAnsi="Neue Plak"/>
          <w:spacing w:val="1"/>
          <w:sz w:val="20"/>
        </w:rPr>
        <w:t xml:space="preserve"> </w:t>
      </w:r>
      <w:r w:rsidRPr="001562E7">
        <w:rPr>
          <w:rFonts w:ascii="Neue Plak" w:hAnsi="Neue Plak"/>
          <w:sz w:val="20"/>
        </w:rPr>
        <w:t>un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MVP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que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responda</w:t>
      </w:r>
      <w:r w:rsidRPr="001562E7">
        <w:rPr>
          <w:rFonts w:ascii="Neue Plak" w:hAnsi="Neue Plak"/>
          <w:spacing w:val="-1"/>
          <w:sz w:val="20"/>
        </w:rPr>
        <w:t xml:space="preserve"> </w:t>
      </w:r>
      <w:r w:rsidRPr="001562E7">
        <w:rPr>
          <w:rFonts w:ascii="Neue Plak" w:hAnsi="Neue Plak"/>
          <w:sz w:val="20"/>
        </w:rPr>
        <w:t>a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la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identificación</w:t>
      </w:r>
      <w:r w:rsidRPr="001562E7">
        <w:rPr>
          <w:rFonts w:ascii="Neue Plak" w:hAnsi="Neue Plak"/>
          <w:spacing w:val="-1"/>
          <w:sz w:val="20"/>
        </w:rPr>
        <w:t xml:space="preserve"> </w:t>
      </w:r>
      <w:r w:rsidRPr="001562E7">
        <w:rPr>
          <w:rFonts w:ascii="Neue Plak" w:hAnsi="Neue Plak"/>
          <w:sz w:val="20"/>
        </w:rPr>
        <w:t>de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una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necesidad</w:t>
      </w:r>
      <w:r w:rsidRPr="001562E7">
        <w:rPr>
          <w:rFonts w:ascii="Neue Plak" w:hAnsi="Neue Plak"/>
          <w:spacing w:val="-1"/>
          <w:sz w:val="20"/>
        </w:rPr>
        <w:t xml:space="preserve"> </w:t>
      </w:r>
      <w:r w:rsidRPr="001562E7">
        <w:rPr>
          <w:rFonts w:ascii="Neue Plak" w:hAnsi="Neue Plak"/>
          <w:sz w:val="20"/>
        </w:rPr>
        <w:t>de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mercado.</w:t>
      </w:r>
    </w:p>
    <w:p w14:paraId="774136F3" w14:textId="77777777" w:rsidR="009F4539" w:rsidRDefault="00000000" w:rsidP="001562E7">
      <w:pPr>
        <w:ind w:left="818" w:right="394"/>
        <w:jc w:val="both"/>
        <w:rPr>
          <w:rFonts w:ascii="Neue Plak" w:hAnsi="Neue Plak"/>
          <w:sz w:val="20"/>
        </w:rPr>
      </w:pPr>
      <w:r w:rsidRPr="001562E7">
        <w:rPr>
          <w:rFonts w:ascii="Neue Plak" w:hAnsi="Neue Plak"/>
          <w:sz w:val="20"/>
        </w:rPr>
        <w:t>En el desarrollo del curso se aplicará una metodología activa con un enfoque participativo, reflexivo y</w:t>
      </w:r>
      <w:r w:rsidRPr="001562E7">
        <w:rPr>
          <w:rFonts w:ascii="Neue Plak" w:hAnsi="Neue Plak"/>
          <w:spacing w:val="1"/>
          <w:sz w:val="20"/>
        </w:rPr>
        <w:t xml:space="preserve"> </w:t>
      </w:r>
      <w:r w:rsidRPr="001562E7">
        <w:rPr>
          <w:rFonts w:ascii="Neue Plak" w:hAnsi="Neue Plak"/>
          <w:sz w:val="20"/>
        </w:rPr>
        <w:t xml:space="preserve">crítico. El taller se desarrolla bajo un aprendizaje asincrónico (desarrollo práctico de trabajos </w:t>
      </w:r>
      <w:r w:rsidRPr="001562E7">
        <w:rPr>
          <w:rFonts w:ascii="Neue Plak" w:hAnsi="Neue Plak"/>
          <w:sz w:val="20"/>
        </w:rPr>
        <w:lastRenderedPageBreak/>
        <w:t>aplicativos) a</w:t>
      </w:r>
      <w:r w:rsidRPr="001562E7">
        <w:rPr>
          <w:rFonts w:ascii="Neue Plak" w:hAnsi="Neue Plak"/>
          <w:spacing w:val="-43"/>
          <w:sz w:val="20"/>
        </w:rPr>
        <w:t xml:space="preserve"> </w:t>
      </w:r>
      <w:r w:rsidRPr="001562E7">
        <w:rPr>
          <w:rFonts w:ascii="Neue Plak" w:hAnsi="Neue Plak"/>
          <w:sz w:val="20"/>
        </w:rPr>
        <w:t>través</w:t>
      </w:r>
      <w:r w:rsidRPr="001562E7">
        <w:rPr>
          <w:rFonts w:ascii="Neue Plak" w:hAnsi="Neue Plak"/>
          <w:spacing w:val="-2"/>
          <w:sz w:val="20"/>
        </w:rPr>
        <w:t xml:space="preserve"> </w:t>
      </w:r>
      <w:r w:rsidRPr="001562E7">
        <w:rPr>
          <w:rFonts w:ascii="Neue Plak" w:hAnsi="Neue Plak"/>
          <w:sz w:val="20"/>
        </w:rPr>
        <w:t>de</w:t>
      </w:r>
      <w:r w:rsidRPr="001562E7">
        <w:rPr>
          <w:rFonts w:ascii="Neue Plak" w:hAnsi="Neue Plak"/>
          <w:spacing w:val="-1"/>
          <w:sz w:val="20"/>
        </w:rPr>
        <w:t xml:space="preserve"> </w:t>
      </w:r>
      <w:r w:rsidRPr="001562E7">
        <w:rPr>
          <w:rFonts w:ascii="Neue Plak" w:hAnsi="Neue Plak"/>
          <w:sz w:val="20"/>
        </w:rPr>
        <w:t>la</w:t>
      </w:r>
      <w:r w:rsidRPr="001562E7">
        <w:rPr>
          <w:rFonts w:ascii="Neue Plak" w:hAnsi="Neue Plak"/>
          <w:spacing w:val="-1"/>
          <w:sz w:val="20"/>
        </w:rPr>
        <w:t xml:space="preserve"> </w:t>
      </w:r>
      <w:r w:rsidRPr="001562E7">
        <w:rPr>
          <w:rFonts w:ascii="Neue Plak" w:hAnsi="Neue Plak"/>
          <w:sz w:val="20"/>
        </w:rPr>
        <w:t>plataforma.</w:t>
      </w:r>
    </w:p>
    <w:p w14:paraId="5EC6F7B5" w14:textId="77777777" w:rsidR="001562E7" w:rsidRDefault="001562E7" w:rsidP="001562E7">
      <w:pPr>
        <w:ind w:left="818" w:right="394"/>
        <w:jc w:val="both"/>
        <w:rPr>
          <w:rFonts w:ascii="Neue Plak" w:hAnsi="Neue Plak"/>
          <w:sz w:val="20"/>
        </w:rPr>
      </w:pPr>
    </w:p>
    <w:p w14:paraId="2A99FE8D" w14:textId="77777777" w:rsidR="009F4539" w:rsidRPr="001562E7" w:rsidRDefault="00000000">
      <w:pPr>
        <w:spacing w:before="60"/>
        <w:ind w:left="818"/>
        <w:rPr>
          <w:rFonts w:ascii="Neue Plak" w:hAnsi="Neue Plak"/>
          <w:b/>
          <w:sz w:val="20"/>
        </w:rPr>
      </w:pPr>
      <w:r w:rsidRPr="001562E7">
        <w:rPr>
          <w:rFonts w:ascii="Neue Plak" w:hAnsi="Neue Plak"/>
          <w:b/>
          <w:sz w:val="20"/>
        </w:rPr>
        <w:t>Modalidad</w:t>
      </w:r>
      <w:r w:rsidRPr="001562E7">
        <w:rPr>
          <w:rFonts w:ascii="Neue Plak" w:hAnsi="Neue Plak"/>
          <w:b/>
          <w:spacing w:val="-9"/>
          <w:sz w:val="20"/>
        </w:rPr>
        <w:t xml:space="preserve"> </w:t>
      </w:r>
      <w:r w:rsidRPr="001562E7">
        <w:rPr>
          <w:rFonts w:ascii="Neue Plak" w:hAnsi="Neue Plak"/>
          <w:b/>
          <w:sz w:val="20"/>
        </w:rPr>
        <w:t>asíncrona:</w:t>
      </w:r>
    </w:p>
    <w:p w14:paraId="70C738BE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  <w:sz w:val="20"/>
        </w:rPr>
      </w:pPr>
      <w:r w:rsidRPr="001562E7">
        <w:rPr>
          <w:rFonts w:ascii="Neue Plak" w:hAnsi="Neue Plak"/>
          <w:sz w:val="20"/>
        </w:rPr>
        <w:t>Debates</w:t>
      </w:r>
      <w:r w:rsidRPr="001562E7">
        <w:rPr>
          <w:rFonts w:ascii="Neue Plak" w:hAnsi="Neue Plak"/>
          <w:spacing w:val="-8"/>
          <w:sz w:val="20"/>
        </w:rPr>
        <w:t xml:space="preserve"> </w:t>
      </w:r>
      <w:r w:rsidRPr="001562E7">
        <w:rPr>
          <w:rFonts w:ascii="Neue Plak" w:hAnsi="Neue Plak"/>
          <w:sz w:val="20"/>
        </w:rPr>
        <w:t>a</w:t>
      </w:r>
      <w:r w:rsidRPr="001562E7">
        <w:rPr>
          <w:rFonts w:ascii="Neue Plak" w:hAnsi="Neue Plak"/>
          <w:spacing w:val="-7"/>
          <w:sz w:val="20"/>
        </w:rPr>
        <w:t xml:space="preserve"> </w:t>
      </w:r>
      <w:r w:rsidRPr="001562E7">
        <w:rPr>
          <w:rFonts w:ascii="Neue Plak" w:hAnsi="Neue Plak"/>
          <w:sz w:val="20"/>
        </w:rPr>
        <w:t>través</w:t>
      </w:r>
      <w:r w:rsidRPr="001562E7">
        <w:rPr>
          <w:rFonts w:ascii="Neue Plak" w:hAnsi="Neue Plak"/>
          <w:spacing w:val="-7"/>
          <w:sz w:val="20"/>
        </w:rPr>
        <w:t xml:space="preserve"> </w:t>
      </w:r>
      <w:r w:rsidRPr="001562E7">
        <w:rPr>
          <w:rFonts w:ascii="Neue Plak" w:hAnsi="Neue Plak"/>
          <w:sz w:val="20"/>
        </w:rPr>
        <w:t>de</w:t>
      </w:r>
      <w:r w:rsidRPr="001562E7">
        <w:rPr>
          <w:rFonts w:ascii="Neue Plak" w:hAnsi="Neue Plak"/>
          <w:spacing w:val="-7"/>
          <w:sz w:val="20"/>
        </w:rPr>
        <w:t xml:space="preserve"> </w:t>
      </w:r>
      <w:r w:rsidRPr="001562E7">
        <w:rPr>
          <w:rFonts w:ascii="Neue Plak" w:hAnsi="Neue Plak"/>
          <w:sz w:val="20"/>
        </w:rPr>
        <w:t>foros</w:t>
      </w:r>
    </w:p>
    <w:p w14:paraId="25D8C2D7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  <w:sz w:val="20"/>
        </w:rPr>
      </w:pPr>
      <w:r w:rsidRPr="001562E7">
        <w:rPr>
          <w:rFonts w:ascii="Neue Plak" w:hAnsi="Neue Plak"/>
          <w:spacing w:val="-1"/>
          <w:sz w:val="20"/>
        </w:rPr>
        <w:t>Trabajos</w:t>
      </w:r>
      <w:r w:rsidRPr="001562E7">
        <w:rPr>
          <w:rFonts w:ascii="Neue Plak" w:hAnsi="Neue Plak"/>
          <w:spacing w:val="-10"/>
          <w:sz w:val="20"/>
        </w:rPr>
        <w:t xml:space="preserve"> </w:t>
      </w:r>
      <w:r w:rsidRPr="001562E7">
        <w:rPr>
          <w:rFonts w:ascii="Neue Plak" w:hAnsi="Neue Plak"/>
          <w:spacing w:val="-1"/>
          <w:sz w:val="20"/>
        </w:rPr>
        <w:t>colaborativos</w:t>
      </w:r>
    </w:p>
    <w:p w14:paraId="07B788A7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  <w:sz w:val="20"/>
        </w:rPr>
      </w:pPr>
      <w:r w:rsidRPr="001562E7">
        <w:rPr>
          <w:rFonts w:ascii="Neue Plak" w:hAnsi="Neue Plak"/>
          <w:sz w:val="20"/>
        </w:rPr>
        <w:t>Solución</w:t>
      </w:r>
      <w:r w:rsidRPr="001562E7">
        <w:rPr>
          <w:rFonts w:ascii="Neue Plak" w:hAnsi="Neue Plak"/>
          <w:spacing w:val="-6"/>
          <w:sz w:val="20"/>
        </w:rPr>
        <w:t xml:space="preserve"> </w:t>
      </w:r>
      <w:r w:rsidRPr="001562E7">
        <w:rPr>
          <w:rFonts w:ascii="Neue Plak" w:hAnsi="Neue Plak"/>
          <w:sz w:val="20"/>
        </w:rPr>
        <w:t>de</w:t>
      </w:r>
      <w:r w:rsidRPr="001562E7">
        <w:rPr>
          <w:rFonts w:ascii="Neue Plak" w:hAnsi="Neue Plak"/>
          <w:spacing w:val="-5"/>
          <w:sz w:val="20"/>
        </w:rPr>
        <w:t xml:space="preserve"> </w:t>
      </w:r>
      <w:r w:rsidRPr="001562E7">
        <w:rPr>
          <w:rFonts w:ascii="Neue Plak" w:hAnsi="Neue Plak"/>
          <w:sz w:val="20"/>
        </w:rPr>
        <w:t>casos</w:t>
      </w:r>
      <w:r w:rsidRPr="001562E7">
        <w:rPr>
          <w:rFonts w:ascii="Neue Plak" w:hAnsi="Neue Plak"/>
          <w:spacing w:val="-6"/>
          <w:sz w:val="20"/>
        </w:rPr>
        <w:t xml:space="preserve"> </w:t>
      </w:r>
      <w:r w:rsidRPr="001562E7">
        <w:rPr>
          <w:rFonts w:ascii="Neue Plak" w:hAnsi="Neue Plak"/>
          <w:sz w:val="20"/>
        </w:rPr>
        <w:t>y</w:t>
      </w:r>
      <w:r w:rsidRPr="001562E7">
        <w:rPr>
          <w:rFonts w:ascii="Neue Plak" w:hAnsi="Neue Plak"/>
          <w:spacing w:val="-5"/>
          <w:sz w:val="20"/>
        </w:rPr>
        <w:t xml:space="preserve"> </w:t>
      </w:r>
      <w:r w:rsidRPr="001562E7">
        <w:rPr>
          <w:rFonts w:ascii="Neue Plak" w:hAnsi="Neue Plak"/>
          <w:sz w:val="20"/>
        </w:rPr>
        <w:t>ejercicios</w:t>
      </w:r>
    </w:p>
    <w:p w14:paraId="27021A47" w14:textId="77777777" w:rsidR="009F4539" w:rsidRPr="001562E7" w:rsidRDefault="009F4539">
      <w:pPr>
        <w:pStyle w:val="Textoindependiente"/>
        <w:rPr>
          <w:rFonts w:ascii="Neue Plak" w:hAnsi="Neue Plak"/>
        </w:rPr>
      </w:pPr>
    </w:p>
    <w:p w14:paraId="16B6E4B2" w14:textId="77777777" w:rsidR="009F4539" w:rsidRPr="001562E7" w:rsidRDefault="009F4539">
      <w:pPr>
        <w:pStyle w:val="Textoindependiente"/>
        <w:rPr>
          <w:rFonts w:ascii="Neue Plak" w:hAnsi="Neue Plak"/>
        </w:rPr>
      </w:pPr>
    </w:p>
    <w:p w14:paraId="01703E69" w14:textId="77777777" w:rsidR="009F4539" w:rsidRPr="001562E7" w:rsidRDefault="00000000">
      <w:pPr>
        <w:pStyle w:val="Ttulo1"/>
        <w:numPr>
          <w:ilvl w:val="0"/>
          <w:numId w:val="4"/>
        </w:numPr>
        <w:tabs>
          <w:tab w:val="left" w:pos="817"/>
          <w:tab w:val="left" w:pos="818"/>
        </w:tabs>
        <w:spacing w:before="148"/>
        <w:rPr>
          <w:rFonts w:ascii="Neue Plak" w:hAnsi="Neue Plak"/>
        </w:rPr>
      </w:pPr>
      <w:r w:rsidRPr="001562E7">
        <w:rPr>
          <w:rFonts w:ascii="Neue Plak" w:hAnsi="Neue Plak"/>
        </w:rPr>
        <w:t>Recursos</w:t>
      </w:r>
      <w:r w:rsidRPr="001562E7">
        <w:rPr>
          <w:rFonts w:ascii="Neue Plak" w:hAnsi="Neue Plak"/>
          <w:spacing w:val="-11"/>
        </w:rPr>
        <w:t xml:space="preserve"> </w:t>
      </w:r>
      <w:r w:rsidRPr="001562E7">
        <w:rPr>
          <w:rFonts w:ascii="Neue Plak" w:hAnsi="Neue Plak"/>
        </w:rPr>
        <w:t>didácticos</w:t>
      </w:r>
    </w:p>
    <w:p w14:paraId="4A16E908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spacing w:before="199"/>
        <w:rPr>
          <w:rFonts w:ascii="Neue Plak" w:hAnsi="Neue Plak"/>
          <w:color w:val="D9D1E8"/>
        </w:rPr>
      </w:pPr>
      <w:r w:rsidRPr="001562E7">
        <w:rPr>
          <w:rFonts w:ascii="Neue Plak" w:hAnsi="Neue Plak"/>
        </w:rPr>
        <w:t>Páginas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Web: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lecciones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de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aprendizajes</w:t>
      </w:r>
    </w:p>
    <w:p w14:paraId="6BF6BC29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</w:rPr>
      </w:pPr>
      <w:r w:rsidRPr="001562E7">
        <w:rPr>
          <w:rFonts w:ascii="Neue Plak" w:hAnsi="Neue Plak"/>
        </w:rPr>
        <w:t>Cápsulas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Temas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de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módulo: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Lecciones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de</w:t>
      </w:r>
      <w:r w:rsidRPr="001562E7">
        <w:rPr>
          <w:rFonts w:ascii="Neue Plak" w:hAnsi="Neue Plak"/>
          <w:spacing w:val="-9"/>
        </w:rPr>
        <w:t xml:space="preserve"> </w:t>
      </w:r>
      <w:r w:rsidRPr="001562E7">
        <w:rPr>
          <w:rFonts w:ascii="Neue Plak" w:hAnsi="Neue Plak"/>
        </w:rPr>
        <w:t>aprendizaje</w:t>
      </w:r>
    </w:p>
    <w:p w14:paraId="739D578B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</w:rPr>
      </w:pPr>
      <w:r w:rsidRPr="001562E7">
        <w:rPr>
          <w:rFonts w:ascii="Neue Plak" w:hAnsi="Neue Plak"/>
          <w:spacing w:val="-1"/>
        </w:rPr>
        <w:t>Tareas:</w:t>
      </w:r>
      <w:r w:rsidRPr="001562E7">
        <w:rPr>
          <w:rFonts w:ascii="Neue Plak" w:hAnsi="Neue Plak"/>
          <w:spacing w:val="-8"/>
        </w:rPr>
        <w:t xml:space="preserve"> </w:t>
      </w:r>
      <w:r w:rsidRPr="001562E7">
        <w:rPr>
          <w:rFonts w:ascii="Neue Plak" w:hAnsi="Neue Plak"/>
          <w:spacing w:val="-1"/>
        </w:rPr>
        <w:t>e-actividades</w:t>
      </w:r>
    </w:p>
    <w:p w14:paraId="76346A00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</w:rPr>
      </w:pPr>
      <w:r w:rsidRPr="001562E7">
        <w:rPr>
          <w:rFonts w:ascii="Neue Plak" w:hAnsi="Neue Plak"/>
        </w:rPr>
        <w:t>Cuestionarios:</w:t>
      </w:r>
      <w:r w:rsidRPr="001562E7">
        <w:rPr>
          <w:rFonts w:ascii="Neue Plak" w:hAnsi="Neue Plak"/>
          <w:spacing w:val="-13"/>
        </w:rPr>
        <w:t xml:space="preserve"> </w:t>
      </w:r>
      <w:r w:rsidRPr="001562E7">
        <w:rPr>
          <w:rFonts w:ascii="Neue Plak" w:hAnsi="Neue Plak"/>
        </w:rPr>
        <w:t>Test</w:t>
      </w:r>
      <w:r w:rsidRPr="001562E7">
        <w:rPr>
          <w:rFonts w:ascii="Neue Plak" w:hAnsi="Neue Plak"/>
          <w:spacing w:val="-12"/>
        </w:rPr>
        <w:t xml:space="preserve"> </w:t>
      </w:r>
      <w:r w:rsidRPr="001562E7">
        <w:rPr>
          <w:rFonts w:ascii="Neue Plak" w:hAnsi="Neue Plak"/>
        </w:rPr>
        <w:t>de</w:t>
      </w:r>
      <w:r w:rsidRPr="001562E7">
        <w:rPr>
          <w:rFonts w:ascii="Neue Plak" w:hAnsi="Neue Plak"/>
          <w:spacing w:val="-12"/>
        </w:rPr>
        <w:t xml:space="preserve"> </w:t>
      </w:r>
      <w:r w:rsidRPr="001562E7">
        <w:rPr>
          <w:rFonts w:ascii="Neue Plak" w:hAnsi="Neue Plak"/>
        </w:rPr>
        <w:t>evaluación</w:t>
      </w:r>
      <w:r w:rsidRPr="001562E7">
        <w:rPr>
          <w:rFonts w:ascii="Neue Plak" w:hAnsi="Neue Plak"/>
          <w:spacing w:val="-12"/>
        </w:rPr>
        <w:t xml:space="preserve"> </w:t>
      </w:r>
      <w:r w:rsidRPr="001562E7">
        <w:rPr>
          <w:rFonts w:ascii="Neue Plak" w:hAnsi="Neue Plak"/>
        </w:rPr>
        <w:t>y</w:t>
      </w:r>
      <w:r w:rsidRPr="001562E7">
        <w:rPr>
          <w:rFonts w:ascii="Neue Plak" w:hAnsi="Neue Plak"/>
          <w:spacing w:val="-12"/>
        </w:rPr>
        <w:t xml:space="preserve"> </w:t>
      </w:r>
      <w:r w:rsidRPr="001562E7">
        <w:rPr>
          <w:rFonts w:ascii="Neue Plak" w:hAnsi="Neue Plak"/>
        </w:rPr>
        <w:t>autoevaluación</w:t>
      </w:r>
    </w:p>
    <w:p w14:paraId="53D3819A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</w:rPr>
      </w:pPr>
      <w:r w:rsidRPr="001562E7">
        <w:rPr>
          <w:rFonts w:ascii="Neue Plak" w:hAnsi="Neue Plak"/>
        </w:rPr>
        <w:t>Archivos:</w:t>
      </w:r>
      <w:r w:rsidRPr="001562E7">
        <w:rPr>
          <w:rFonts w:ascii="Neue Plak" w:hAnsi="Neue Plak"/>
          <w:spacing w:val="-11"/>
        </w:rPr>
        <w:t xml:space="preserve"> </w:t>
      </w:r>
      <w:r w:rsidRPr="001562E7">
        <w:rPr>
          <w:rFonts w:ascii="Neue Plak" w:hAnsi="Neue Plak"/>
        </w:rPr>
        <w:t>Espacios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para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compartir</w:t>
      </w:r>
      <w:r w:rsidRPr="001562E7">
        <w:rPr>
          <w:rFonts w:ascii="Neue Plak" w:hAnsi="Neue Plak"/>
          <w:spacing w:val="-11"/>
        </w:rPr>
        <w:t xml:space="preserve"> </w:t>
      </w:r>
      <w:r w:rsidRPr="001562E7">
        <w:rPr>
          <w:rFonts w:ascii="Neue Plak" w:hAnsi="Neue Plak"/>
        </w:rPr>
        <w:t>materiales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educativos</w:t>
      </w:r>
      <w:r w:rsidRPr="001562E7">
        <w:rPr>
          <w:rFonts w:ascii="Neue Plak" w:hAnsi="Neue Plak"/>
          <w:spacing w:val="-10"/>
        </w:rPr>
        <w:t xml:space="preserve"> </w:t>
      </w:r>
      <w:r w:rsidRPr="001562E7">
        <w:rPr>
          <w:rFonts w:ascii="Neue Plak" w:hAnsi="Neue Plak"/>
        </w:rPr>
        <w:t>básicos</w:t>
      </w:r>
    </w:p>
    <w:p w14:paraId="741FD7AB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</w:rPr>
      </w:pPr>
      <w:r w:rsidRPr="001562E7">
        <w:rPr>
          <w:rFonts w:ascii="Neue Plak" w:hAnsi="Neue Plak"/>
        </w:rPr>
        <w:t>URL:</w:t>
      </w:r>
      <w:r w:rsidRPr="001562E7">
        <w:rPr>
          <w:rFonts w:ascii="Neue Plak" w:hAnsi="Neue Plak"/>
          <w:spacing w:val="-7"/>
        </w:rPr>
        <w:t xml:space="preserve"> </w:t>
      </w:r>
      <w:r w:rsidRPr="001562E7">
        <w:rPr>
          <w:rFonts w:ascii="Neue Plak" w:hAnsi="Neue Plak"/>
        </w:rPr>
        <w:t>recursos</w:t>
      </w:r>
      <w:r w:rsidRPr="001562E7">
        <w:rPr>
          <w:rFonts w:ascii="Neue Plak" w:hAnsi="Neue Plak"/>
          <w:spacing w:val="-6"/>
        </w:rPr>
        <w:t xml:space="preserve"> </w:t>
      </w:r>
      <w:r w:rsidRPr="001562E7">
        <w:rPr>
          <w:rFonts w:ascii="Neue Plak" w:hAnsi="Neue Plak"/>
        </w:rPr>
        <w:t>de</w:t>
      </w:r>
      <w:r w:rsidRPr="001562E7">
        <w:rPr>
          <w:rFonts w:ascii="Neue Plak" w:hAnsi="Neue Plak"/>
          <w:spacing w:val="-6"/>
        </w:rPr>
        <w:t xml:space="preserve"> </w:t>
      </w:r>
      <w:r w:rsidRPr="001562E7">
        <w:rPr>
          <w:rFonts w:ascii="Neue Plak" w:hAnsi="Neue Plak"/>
        </w:rPr>
        <w:t>enlaces</w:t>
      </w:r>
      <w:r w:rsidRPr="001562E7">
        <w:rPr>
          <w:rFonts w:ascii="Neue Plak" w:hAnsi="Neue Plak"/>
          <w:spacing w:val="-6"/>
        </w:rPr>
        <w:t xml:space="preserve"> </w:t>
      </w:r>
      <w:r w:rsidRPr="001562E7">
        <w:rPr>
          <w:rFonts w:ascii="Neue Plak" w:hAnsi="Neue Plak"/>
        </w:rPr>
        <w:t>relacionados</w:t>
      </w:r>
      <w:r w:rsidRPr="001562E7">
        <w:rPr>
          <w:rFonts w:ascii="Neue Plak" w:hAnsi="Neue Plak"/>
          <w:spacing w:val="-6"/>
        </w:rPr>
        <w:t xml:space="preserve"> </w:t>
      </w:r>
      <w:r w:rsidRPr="001562E7">
        <w:rPr>
          <w:rFonts w:ascii="Neue Plak" w:hAnsi="Neue Plak"/>
        </w:rPr>
        <w:t>a</w:t>
      </w:r>
      <w:r w:rsidRPr="001562E7">
        <w:rPr>
          <w:rFonts w:ascii="Neue Plak" w:hAnsi="Neue Plak"/>
          <w:spacing w:val="-6"/>
        </w:rPr>
        <w:t xml:space="preserve"> </w:t>
      </w:r>
      <w:r w:rsidRPr="001562E7">
        <w:rPr>
          <w:rFonts w:ascii="Neue Plak" w:hAnsi="Neue Plak"/>
        </w:rPr>
        <w:t>los</w:t>
      </w:r>
      <w:r w:rsidRPr="001562E7">
        <w:rPr>
          <w:rFonts w:ascii="Neue Plak" w:hAnsi="Neue Plak"/>
          <w:spacing w:val="-6"/>
        </w:rPr>
        <w:t xml:space="preserve"> </w:t>
      </w:r>
      <w:r w:rsidRPr="001562E7">
        <w:rPr>
          <w:rFonts w:ascii="Neue Plak" w:hAnsi="Neue Plak"/>
        </w:rPr>
        <w:t>temas</w:t>
      </w:r>
    </w:p>
    <w:p w14:paraId="04A1BC74" w14:textId="77777777" w:rsidR="009F4539" w:rsidRPr="001562E7" w:rsidRDefault="009F4539">
      <w:pPr>
        <w:pStyle w:val="Textoindependiente"/>
        <w:rPr>
          <w:rFonts w:ascii="Neue Plak" w:hAnsi="Neue Plak"/>
          <w:sz w:val="24"/>
        </w:rPr>
      </w:pPr>
    </w:p>
    <w:p w14:paraId="4BC74F09" w14:textId="77777777" w:rsidR="009F4539" w:rsidRPr="001562E7" w:rsidRDefault="009F4539">
      <w:pPr>
        <w:pStyle w:val="Textoindependiente"/>
        <w:spacing w:before="11"/>
        <w:rPr>
          <w:rFonts w:ascii="Neue Plak" w:hAnsi="Neue Plak"/>
          <w:sz w:val="34"/>
        </w:rPr>
      </w:pPr>
    </w:p>
    <w:p w14:paraId="382FDC25" w14:textId="77777777" w:rsidR="009F4539" w:rsidRPr="001562E7" w:rsidRDefault="00000000">
      <w:pPr>
        <w:pStyle w:val="Ttulo1"/>
        <w:numPr>
          <w:ilvl w:val="0"/>
          <w:numId w:val="4"/>
        </w:numPr>
        <w:tabs>
          <w:tab w:val="left" w:pos="818"/>
        </w:tabs>
        <w:rPr>
          <w:rFonts w:ascii="Neue Plak" w:hAnsi="Neue Plak"/>
        </w:rPr>
      </w:pPr>
      <w:r w:rsidRPr="001562E7">
        <w:rPr>
          <w:rFonts w:ascii="Neue Plak" w:hAnsi="Neue Plak"/>
        </w:rPr>
        <w:t>Bibliografía</w:t>
      </w:r>
    </w:p>
    <w:p w14:paraId="1F1D430C" w14:textId="77777777" w:rsidR="009F4539" w:rsidRPr="001562E7" w:rsidRDefault="00000000">
      <w:pPr>
        <w:pStyle w:val="Ttulo2"/>
        <w:spacing w:before="199"/>
        <w:rPr>
          <w:rFonts w:ascii="Neue Plak" w:hAnsi="Neue Plak"/>
        </w:rPr>
      </w:pPr>
      <w:r w:rsidRPr="001562E7">
        <w:rPr>
          <w:rFonts w:ascii="Neue Plak" w:hAnsi="Neue Plak"/>
        </w:rPr>
        <w:t>Básica</w:t>
      </w:r>
    </w:p>
    <w:p w14:paraId="40A1E166" w14:textId="77777777" w:rsidR="009F4539" w:rsidRPr="001562E7" w:rsidRDefault="009F4539">
      <w:pPr>
        <w:pStyle w:val="Textoindependiente"/>
        <w:rPr>
          <w:rFonts w:ascii="Neue Plak" w:hAnsi="Neue Plak"/>
          <w:b/>
        </w:rPr>
      </w:pPr>
    </w:p>
    <w:p w14:paraId="1D50EF2E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</w:rPr>
      </w:pPr>
      <w:hyperlink r:id="rId8">
        <w:r w:rsidRPr="001562E7">
          <w:rPr>
            <w:rFonts w:ascii="Neue Plak" w:hAnsi="Neue Plak"/>
            <w:spacing w:val="-1"/>
          </w:rPr>
          <w:t>https://www.yumpu.com/es/document/read/62971491/empieza-con-el-porque-simon-sinek-pdf</w:t>
        </w:r>
      </w:hyperlink>
    </w:p>
    <w:p w14:paraId="44F48B7B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rPr>
          <w:rFonts w:ascii="Neue Plak" w:hAnsi="Neue Plak"/>
          <w:color w:val="D9D1E8"/>
        </w:rPr>
      </w:pPr>
      <w:hyperlink r:id="rId9">
        <w:r w:rsidRPr="001562E7">
          <w:rPr>
            <w:rFonts w:ascii="Neue Plak" w:hAnsi="Neue Plak"/>
          </w:rPr>
          <w:t>https://www.yumpu.com/es/document/read/55206605/el-metodo-lean-startup</w:t>
        </w:r>
      </w:hyperlink>
    </w:p>
    <w:p w14:paraId="7497CA5E" w14:textId="77777777" w:rsidR="009F4539" w:rsidRPr="001562E7" w:rsidRDefault="00000000">
      <w:pPr>
        <w:pStyle w:val="Prrafodelista"/>
        <w:numPr>
          <w:ilvl w:val="1"/>
          <w:numId w:val="4"/>
        </w:numPr>
        <w:tabs>
          <w:tab w:val="left" w:pos="1103"/>
        </w:tabs>
        <w:ind w:right="105"/>
        <w:rPr>
          <w:rFonts w:ascii="Neue Plak" w:hAnsi="Neue Plak"/>
          <w:color w:val="D9D1E8"/>
        </w:rPr>
      </w:pPr>
      <w:r w:rsidRPr="001562E7">
        <w:rPr>
          <w:rFonts w:ascii="Neue Plak" w:hAnsi="Neue Plak"/>
          <w:spacing w:val="-1"/>
        </w:rPr>
        <w:t>https://</w:t>
      </w:r>
      <w:hyperlink r:id="rId10">
        <w:r w:rsidRPr="001562E7">
          <w:rPr>
            <w:rFonts w:ascii="Neue Plak" w:hAnsi="Neue Plak"/>
            <w:spacing w:val="-1"/>
          </w:rPr>
          <w:t>www.yumpu.com/es/document/view/63102740/generacion-de-modelos-de-negocio-guil</w:t>
        </w:r>
      </w:hyperlink>
      <w:r w:rsidRPr="001562E7">
        <w:rPr>
          <w:rFonts w:ascii="Neue Plak" w:hAnsi="Neue Plak"/>
          <w:spacing w:val="-47"/>
        </w:rPr>
        <w:t xml:space="preserve"> </w:t>
      </w:r>
      <w:r w:rsidRPr="001562E7">
        <w:rPr>
          <w:rFonts w:ascii="Neue Plak" w:hAnsi="Neue Plak"/>
        </w:rPr>
        <w:t>le</w:t>
      </w:r>
    </w:p>
    <w:p w14:paraId="7E3B6C6F" w14:textId="77777777" w:rsidR="009F4539" w:rsidRPr="001562E7" w:rsidRDefault="009F4539">
      <w:pPr>
        <w:pStyle w:val="Textoindependiente"/>
        <w:rPr>
          <w:rFonts w:ascii="Neue Plak" w:hAnsi="Neue Plak"/>
        </w:rPr>
      </w:pPr>
    </w:p>
    <w:p w14:paraId="48BBDAEE" w14:textId="5B59FF23" w:rsidR="009F4539" w:rsidRPr="001562E7" w:rsidRDefault="009F4539">
      <w:pPr>
        <w:pStyle w:val="Ttulo2"/>
        <w:rPr>
          <w:rFonts w:ascii="Neue Plak" w:hAnsi="Neue Plak"/>
        </w:rPr>
      </w:pPr>
    </w:p>
    <w:sectPr w:rsidR="009F4539" w:rsidRPr="001562E7">
      <w:pgSz w:w="11920" w:h="16840"/>
      <w:pgMar w:top="160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836A" w14:textId="77777777" w:rsidR="002F3F7E" w:rsidRDefault="002F3F7E" w:rsidP="001B52A9">
      <w:r>
        <w:separator/>
      </w:r>
    </w:p>
  </w:endnote>
  <w:endnote w:type="continuationSeparator" w:id="0">
    <w:p w14:paraId="1E356D11" w14:textId="77777777" w:rsidR="002F3F7E" w:rsidRDefault="002F3F7E" w:rsidP="001B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Neue Plak">
    <w:panose1 w:val="020B0504030202020204"/>
    <w:charset w:val="4D"/>
    <w:family w:val="swiss"/>
    <w:pitch w:val="variable"/>
    <w:sig w:usb0="A000006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49BF" w14:textId="77777777" w:rsidR="002F3F7E" w:rsidRDefault="002F3F7E" w:rsidP="001B52A9">
      <w:r>
        <w:separator/>
      </w:r>
    </w:p>
  </w:footnote>
  <w:footnote w:type="continuationSeparator" w:id="0">
    <w:p w14:paraId="4088AFBE" w14:textId="77777777" w:rsidR="002F3F7E" w:rsidRDefault="002F3F7E" w:rsidP="001B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F686" w14:textId="4E9EC411" w:rsidR="001B52A9" w:rsidRDefault="001B52A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4AC39" wp14:editId="62A09C1D">
          <wp:simplePos x="0" y="0"/>
          <wp:positionH relativeFrom="column">
            <wp:posOffset>-315595</wp:posOffset>
          </wp:positionH>
          <wp:positionV relativeFrom="paragraph">
            <wp:posOffset>-191466</wp:posOffset>
          </wp:positionV>
          <wp:extent cx="1093565" cy="377687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65" t="32366" r="22608" b="31648"/>
                  <a:stretch/>
                </pic:blipFill>
                <pic:spPr bwMode="auto">
                  <a:xfrm>
                    <a:off x="0" y="0"/>
                    <a:ext cx="1093565" cy="377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1D2"/>
    <w:multiLevelType w:val="hybridMultilevel"/>
    <w:tmpl w:val="9E76A7CC"/>
    <w:lvl w:ilvl="0" w:tplc="E89C6A6E">
      <w:start w:val="1"/>
      <w:numFmt w:val="decimal"/>
      <w:lvlText w:val="%1."/>
      <w:lvlJc w:val="left"/>
      <w:pPr>
        <w:ind w:left="317" w:hanging="197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8F509C84">
      <w:numFmt w:val="bullet"/>
      <w:lvlText w:val="•"/>
      <w:lvlJc w:val="left"/>
      <w:pPr>
        <w:ind w:left="925" w:hanging="197"/>
      </w:pPr>
      <w:rPr>
        <w:rFonts w:hint="default"/>
        <w:lang w:val="es-ES" w:eastAsia="en-US" w:bidi="ar-SA"/>
      </w:rPr>
    </w:lvl>
    <w:lvl w:ilvl="2" w:tplc="0FB63046">
      <w:numFmt w:val="bullet"/>
      <w:lvlText w:val="•"/>
      <w:lvlJc w:val="left"/>
      <w:pPr>
        <w:ind w:left="1531" w:hanging="197"/>
      </w:pPr>
      <w:rPr>
        <w:rFonts w:hint="default"/>
        <w:lang w:val="es-ES" w:eastAsia="en-US" w:bidi="ar-SA"/>
      </w:rPr>
    </w:lvl>
    <w:lvl w:ilvl="3" w:tplc="36945DA4">
      <w:numFmt w:val="bullet"/>
      <w:lvlText w:val="•"/>
      <w:lvlJc w:val="left"/>
      <w:pPr>
        <w:ind w:left="2136" w:hanging="197"/>
      </w:pPr>
      <w:rPr>
        <w:rFonts w:hint="default"/>
        <w:lang w:val="es-ES" w:eastAsia="en-US" w:bidi="ar-SA"/>
      </w:rPr>
    </w:lvl>
    <w:lvl w:ilvl="4" w:tplc="E4E4B150">
      <w:numFmt w:val="bullet"/>
      <w:lvlText w:val="•"/>
      <w:lvlJc w:val="left"/>
      <w:pPr>
        <w:ind w:left="2742" w:hanging="197"/>
      </w:pPr>
      <w:rPr>
        <w:rFonts w:hint="default"/>
        <w:lang w:val="es-ES" w:eastAsia="en-US" w:bidi="ar-SA"/>
      </w:rPr>
    </w:lvl>
    <w:lvl w:ilvl="5" w:tplc="ECCAA878">
      <w:numFmt w:val="bullet"/>
      <w:lvlText w:val="•"/>
      <w:lvlJc w:val="left"/>
      <w:pPr>
        <w:ind w:left="3347" w:hanging="197"/>
      </w:pPr>
      <w:rPr>
        <w:rFonts w:hint="default"/>
        <w:lang w:val="es-ES" w:eastAsia="en-US" w:bidi="ar-SA"/>
      </w:rPr>
    </w:lvl>
    <w:lvl w:ilvl="6" w:tplc="798A4914">
      <w:numFmt w:val="bullet"/>
      <w:lvlText w:val="•"/>
      <w:lvlJc w:val="left"/>
      <w:pPr>
        <w:ind w:left="3953" w:hanging="197"/>
      </w:pPr>
      <w:rPr>
        <w:rFonts w:hint="default"/>
        <w:lang w:val="es-ES" w:eastAsia="en-US" w:bidi="ar-SA"/>
      </w:rPr>
    </w:lvl>
    <w:lvl w:ilvl="7" w:tplc="F4E8F09E">
      <w:numFmt w:val="bullet"/>
      <w:lvlText w:val="•"/>
      <w:lvlJc w:val="left"/>
      <w:pPr>
        <w:ind w:left="4558" w:hanging="197"/>
      </w:pPr>
      <w:rPr>
        <w:rFonts w:hint="default"/>
        <w:lang w:val="es-ES" w:eastAsia="en-US" w:bidi="ar-SA"/>
      </w:rPr>
    </w:lvl>
    <w:lvl w:ilvl="8" w:tplc="6A302016">
      <w:numFmt w:val="bullet"/>
      <w:lvlText w:val="•"/>
      <w:lvlJc w:val="left"/>
      <w:pPr>
        <w:ind w:left="5164" w:hanging="197"/>
      </w:pPr>
      <w:rPr>
        <w:rFonts w:hint="default"/>
        <w:lang w:val="es-ES" w:eastAsia="en-US" w:bidi="ar-SA"/>
      </w:rPr>
    </w:lvl>
  </w:abstractNum>
  <w:abstractNum w:abstractNumId="1" w15:restartNumberingAfterBreak="0">
    <w:nsid w:val="0945513C"/>
    <w:multiLevelType w:val="hybridMultilevel"/>
    <w:tmpl w:val="7632DF88"/>
    <w:lvl w:ilvl="0" w:tplc="24203FCC">
      <w:start w:val="1"/>
      <w:numFmt w:val="upperRoman"/>
      <w:lvlText w:val="%1."/>
      <w:lvlJc w:val="left"/>
      <w:pPr>
        <w:ind w:left="818" w:hanging="4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6"/>
        <w:szCs w:val="26"/>
        <w:lang w:val="es-ES" w:eastAsia="en-US" w:bidi="ar-SA"/>
      </w:rPr>
    </w:lvl>
    <w:lvl w:ilvl="1" w:tplc="D2464A30">
      <w:numFmt w:val="bullet"/>
      <w:lvlText w:val="●"/>
      <w:lvlJc w:val="left"/>
      <w:pPr>
        <w:ind w:left="1103" w:hanging="285"/>
      </w:pPr>
      <w:rPr>
        <w:rFonts w:hint="default"/>
        <w:w w:val="100"/>
        <w:lang w:val="es-ES" w:eastAsia="en-US" w:bidi="ar-SA"/>
      </w:rPr>
    </w:lvl>
    <w:lvl w:ilvl="2" w:tplc="AC40B6C2">
      <w:numFmt w:val="bullet"/>
      <w:lvlText w:val="•"/>
      <w:lvlJc w:val="left"/>
      <w:pPr>
        <w:ind w:left="2073" w:hanging="285"/>
      </w:pPr>
      <w:rPr>
        <w:rFonts w:hint="default"/>
        <w:lang w:val="es-ES" w:eastAsia="en-US" w:bidi="ar-SA"/>
      </w:rPr>
    </w:lvl>
    <w:lvl w:ilvl="3" w:tplc="CC48A178">
      <w:numFmt w:val="bullet"/>
      <w:lvlText w:val="•"/>
      <w:lvlJc w:val="left"/>
      <w:pPr>
        <w:ind w:left="3046" w:hanging="285"/>
      </w:pPr>
      <w:rPr>
        <w:rFonts w:hint="default"/>
        <w:lang w:val="es-ES" w:eastAsia="en-US" w:bidi="ar-SA"/>
      </w:rPr>
    </w:lvl>
    <w:lvl w:ilvl="4" w:tplc="208C25C6">
      <w:numFmt w:val="bullet"/>
      <w:lvlText w:val="•"/>
      <w:lvlJc w:val="left"/>
      <w:pPr>
        <w:ind w:left="4020" w:hanging="285"/>
      </w:pPr>
      <w:rPr>
        <w:rFonts w:hint="default"/>
        <w:lang w:val="es-ES" w:eastAsia="en-US" w:bidi="ar-SA"/>
      </w:rPr>
    </w:lvl>
    <w:lvl w:ilvl="5" w:tplc="71BA83E0">
      <w:numFmt w:val="bullet"/>
      <w:lvlText w:val="•"/>
      <w:lvlJc w:val="left"/>
      <w:pPr>
        <w:ind w:left="4993" w:hanging="285"/>
      </w:pPr>
      <w:rPr>
        <w:rFonts w:hint="default"/>
        <w:lang w:val="es-ES" w:eastAsia="en-US" w:bidi="ar-SA"/>
      </w:rPr>
    </w:lvl>
    <w:lvl w:ilvl="6" w:tplc="C73CC5AA">
      <w:numFmt w:val="bullet"/>
      <w:lvlText w:val="•"/>
      <w:lvlJc w:val="left"/>
      <w:pPr>
        <w:ind w:left="5966" w:hanging="285"/>
      </w:pPr>
      <w:rPr>
        <w:rFonts w:hint="default"/>
        <w:lang w:val="es-ES" w:eastAsia="en-US" w:bidi="ar-SA"/>
      </w:rPr>
    </w:lvl>
    <w:lvl w:ilvl="7" w:tplc="A2A41E3E">
      <w:numFmt w:val="bullet"/>
      <w:lvlText w:val="•"/>
      <w:lvlJc w:val="left"/>
      <w:pPr>
        <w:ind w:left="6940" w:hanging="285"/>
      </w:pPr>
      <w:rPr>
        <w:rFonts w:hint="default"/>
        <w:lang w:val="es-ES" w:eastAsia="en-US" w:bidi="ar-SA"/>
      </w:rPr>
    </w:lvl>
    <w:lvl w:ilvl="8" w:tplc="73EC9FD0">
      <w:numFmt w:val="bullet"/>
      <w:lvlText w:val="•"/>
      <w:lvlJc w:val="left"/>
      <w:pPr>
        <w:ind w:left="7913" w:hanging="285"/>
      </w:pPr>
      <w:rPr>
        <w:rFonts w:hint="default"/>
        <w:lang w:val="es-ES" w:eastAsia="en-US" w:bidi="ar-SA"/>
      </w:rPr>
    </w:lvl>
  </w:abstractNum>
  <w:abstractNum w:abstractNumId="2" w15:restartNumberingAfterBreak="0">
    <w:nsid w:val="22652690"/>
    <w:multiLevelType w:val="hybridMultilevel"/>
    <w:tmpl w:val="21A4DE8C"/>
    <w:lvl w:ilvl="0" w:tplc="4B6E3084">
      <w:start w:val="1"/>
      <w:numFmt w:val="decimal"/>
      <w:lvlText w:val="%1."/>
      <w:lvlJc w:val="left"/>
      <w:pPr>
        <w:ind w:left="317" w:hanging="197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8E7222BE">
      <w:numFmt w:val="bullet"/>
      <w:lvlText w:val="•"/>
      <w:lvlJc w:val="left"/>
      <w:pPr>
        <w:ind w:left="925" w:hanging="197"/>
      </w:pPr>
      <w:rPr>
        <w:rFonts w:hint="default"/>
        <w:lang w:val="es-ES" w:eastAsia="en-US" w:bidi="ar-SA"/>
      </w:rPr>
    </w:lvl>
    <w:lvl w:ilvl="2" w:tplc="1FAC8DE2">
      <w:numFmt w:val="bullet"/>
      <w:lvlText w:val="•"/>
      <w:lvlJc w:val="left"/>
      <w:pPr>
        <w:ind w:left="1531" w:hanging="197"/>
      </w:pPr>
      <w:rPr>
        <w:rFonts w:hint="default"/>
        <w:lang w:val="es-ES" w:eastAsia="en-US" w:bidi="ar-SA"/>
      </w:rPr>
    </w:lvl>
    <w:lvl w:ilvl="3" w:tplc="C09477AA">
      <w:numFmt w:val="bullet"/>
      <w:lvlText w:val="•"/>
      <w:lvlJc w:val="left"/>
      <w:pPr>
        <w:ind w:left="2136" w:hanging="197"/>
      </w:pPr>
      <w:rPr>
        <w:rFonts w:hint="default"/>
        <w:lang w:val="es-ES" w:eastAsia="en-US" w:bidi="ar-SA"/>
      </w:rPr>
    </w:lvl>
    <w:lvl w:ilvl="4" w:tplc="2C5E8A7C">
      <w:numFmt w:val="bullet"/>
      <w:lvlText w:val="•"/>
      <w:lvlJc w:val="left"/>
      <w:pPr>
        <w:ind w:left="2742" w:hanging="197"/>
      </w:pPr>
      <w:rPr>
        <w:rFonts w:hint="default"/>
        <w:lang w:val="es-ES" w:eastAsia="en-US" w:bidi="ar-SA"/>
      </w:rPr>
    </w:lvl>
    <w:lvl w:ilvl="5" w:tplc="3BF20404">
      <w:numFmt w:val="bullet"/>
      <w:lvlText w:val="•"/>
      <w:lvlJc w:val="left"/>
      <w:pPr>
        <w:ind w:left="3347" w:hanging="197"/>
      </w:pPr>
      <w:rPr>
        <w:rFonts w:hint="default"/>
        <w:lang w:val="es-ES" w:eastAsia="en-US" w:bidi="ar-SA"/>
      </w:rPr>
    </w:lvl>
    <w:lvl w:ilvl="6" w:tplc="7C74CDE6">
      <w:numFmt w:val="bullet"/>
      <w:lvlText w:val="•"/>
      <w:lvlJc w:val="left"/>
      <w:pPr>
        <w:ind w:left="3953" w:hanging="197"/>
      </w:pPr>
      <w:rPr>
        <w:rFonts w:hint="default"/>
        <w:lang w:val="es-ES" w:eastAsia="en-US" w:bidi="ar-SA"/>
      </w:rPr>
    </w:lvl>
    <w:lvl w:ilvl="7" w:tplc="7D1ABE28">
      <w:numFmt w:val="bullet"/>
      <w:lvlText w:val="•"/>
      <w:lvlJc w:val="left"/>
      <w:pPr>
        <w:ind w:left="4558" w:hanging="197"/>
      </w:pPr>
      <w:rPr>
        <w:rFonts w:hint="default"/>
        <w:lang w:val="es-ES" w:eastAsia="en-US" w:bidi="ar-SA"/>
      </w:rPr>
    </w:lvl>
    <w:lvl w:ilvl="8" w:tplc="A83A64C6">
      <w:numFmt w:val="bullet"/>
      <w:lvlText w:val="•"/>
      <w:lvlJc w:val="left"/>
      <w:pPr>
        <w:ind w:left="5164" w:hanging="197"/>
      </w:pPr>
      <w:rPr>
        <w:rFonts w:hint="default"/>
        <w:lang w:val="es-ES" w:eastAsia="en-US" w:bidi="ar-SA"/>
      </w:rPr>
    </w:lvl>
  </w:abstractNum>
  <w:abstractNum w:abstractNumId="3" w15:restartNumberingAfterBreak="0">
    <w:nsid w:val="73D1764C"/>
    <w:multiLevelType w:val="hybridMultilevel"/>
    <w:tmpl w:val="3FB8E6C0"/>
    <w:lvl w:ilvl="0" w:tplc="D602CD6E">
      <w:start w:val="1"/>
      <w:numFmt w:val="decimal"/>
      <w:lvlText w:val="%1."/>
      <w:lvlJc w:val="left"/>
      <w:pPr>
        <w:ind w:left="317" w:hanging="197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A3BE3F2A">
      <w:numFmt w:val="bullet"/>
      <w:lvlText w:val="•"/>
      <w:lvlJc w:val="left"/>
      <w:pPr>
        <w:ind w:left="925" w:hanging="197"/>
      </w:pPr>
      <w:rPr>
        <w:rFonts w:hint="default"/>
        <w:lang w:val="es-ES" w:eastAsia="en-US" w:bidi="ar-SA"/>
      </w:rPr>
    </w:lvl>
    <w:lvl w:ilvl="2" w:tplc="97007ECC">
      <w:numFmt w:val="bullet"/>
      <w:lvlText w:val="•"/>
      <w:lvlJc w:val="left"/>
      <w:pPr>
        <w:ind w:left="1531" w:hanging="197"/>
      </w:pPr>
      <w:rPr>
        <w:rFonts w:hint="default"/>
        <w:lang w:val="es-ES" w:eastAsia="en-US" w:bidi="ar-SA"/>
      </w:rPr>
    </w:lvl>
    <w:lvl w:ilvl="3" w:tplc="00CA8B9A">
      <w:numFmt w:val="bullet"/>
      <w:lvlText w:val="•"/>
      <w:lvlJc w:val="left"/>
      <w:pPr>
        <w:ind w:left="2136" w:hanging="197"/>
      </w:pPr>
      <w:rPr>
        <w:rFonts w:hint="default"/>
        <w:lang w:val="es-ES" w:eastAsia="en-US" w:bidi="ar-SA"/>
      </w:rPr>
    </w:lvl>
    <w:lvl w:ilvl="4" w:tplc="06A64DE6">
      <w:numFmt w:val="bullet"/>
      <w:lvlText w:val="•"/>
      <w:lvlJc w:val="left"/>
      <w:pPr>
        <w:ind w:left="2742" w:hanging="197"/>
      </w:pPr>
      <w:rPr>
        <w:rFonts w:hint="default"/>
        <w:lang w:val="es-ES" w:eastAsia="en-US" w:bidi="ar-SA"/>
      </w:rPr>
    </w:lvl>
    <w:lvl w:ilvl="5" w:tplc="DED66BA2">
      <w:numFmt w:val="bullet"/>
      <w:lvlText w:val="•"/>
      <w:lvlJc w:val="left"/>
      <w:pPr>
        <w:ind w:left="3347" w:hanging="197"/>
      </w:pPr>
      <w:rPr>
        <w:rFonts w:hint="default"/>
        <w:lang w:val="es-ES" w:eastAsia="en-US" w:bidi="ar-SA"/>
      </w:rPr>
    </w:lvl>
    <w:lvl w:ilvl="6" w:tplc="94C6E608">
      <w:numFmt w:val="bullet"/>
      <w:lvlText w:val="•"/>
      <w:lvlJc w:val="left"/>
      <w:pPr>
        <w:ind w:left="3953" w:hanging="197"/>
      </w:pPr>
      <w:rPr>
        <w:rFonts w:hint="default"/>
        <w:lang w:val="es-ES" w:eastAsia="en-US" w:bidi="ar-SA"/>
      </w:rPr>
    </w:lvl>
    <w:lvl w:ilvl="7" w:tplc="579A2ECA">
      <w:numFmt w:val="bullet"/>
      <w:lvlText w:val="•"/>
      <w:lvlJc w:val="left"/>
      <w:pPr>
        <w:ind w:left="4558" w:hanging="197"/>
      </w:pPr>
      <w:rPr>
        <w:rFonts w:hint="default"/>
        <w:lang w:val="es-ES" w:eastAsia="en-US" w:bidi="ar-SA"/>
      </w:rPr>
    </w:lvl>
    <w:lvl w:ilvl="8" w:tplc="6AE0A1D8">
      <w:numFmt w:val="bullet"/>
      <w:lvlText w:val="•"/>
      <w:lvlJc w:val="left"/>
      <w:pPr>
        <w:ind w:left="5164" w:hanging="197"/>
      </w:pPr>
      <w:rPr>
        <w:rFonts w:hint="default"/>
        <w:lang w:val="es-ES" w:eastAsia="en-US" w:bidi="ar-SA"/>
      </w:rPr>
    </w:lvl>
  </w:abstractNum>
  <w:num w:numId="1" w16cid:durableId="235212821">
    <w:abstractNumId w:val="0"/>
  </w:num>
  <w:num w:numId="2" w16cid:durableId="1493645060">
    <w:abstractNumId w:val="2"/>
  </w:num>
  <w:num w:numId="3" w16cid:durableId="1180201615">
    <w:abstractNumId w:val="3"/>
  </w:num>
  <w:num w:numId="4" w16cid:durableId="165560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39"/>
    <w:rsid w:val="001562E7"/>
    <w:rsid w:val="001B52A9"/>
    <w:rsid w:val="002F3F7E"/>
    <w:rsid w:val="009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8735F5"/>
  <w15:docId w15:val="{B6A50A46-45A5-EB4E-8777-E5F958AF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18" w:hanging="4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81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81"/>
      <w:ind w:left="1857" w:right="185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103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B52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2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5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2A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mpu.com/es/document/read/62971491/empieza-con-el-porque-simon-sinek-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yumpu.com/es/document/view/63102740/generacion-de-modelos-de-negocio-gu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umpu.com/es/document/read/55206605/el-metodo-lean-start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SÍLABO ¿CÓMO LIDERAR MI EMPRENDIMIENTO.docx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SÍLABO ¿CÓMO LIDERAR MI EMPRENDIMIENTO.docx</dc:title>
  <cp:lastModifiedBy>Balbín Surichaqui, Alex Gregorio</cp:lastModifiedBy>
  <cp:revision>2</cp:revision>
  <dcterms:created xsi:type="dcterms:W3CDTF">2022-11-28T20:19:00Z</dcterms:created>
  <dcterms:modified xsi:type="dcterms:W3CDTF">2022-11-28T20:19:00Z</dcterms:modified>
</cp:coreProperties>
</file>